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1F" w:rsidRDefault="0025561F" w:rsidP="00000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25561F" w:rsidRDefault="0025561F" w:rsidP="00000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 СЕЛЬСОВЕТА</w:t>
      </w:r>
    </w:p>
    <w:p w:rsidR="0025561F" w:rsidRDefault="0025561F" w:rsidP="00000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:rsidR="0025561F" w:rsidRDefault="0025561F" w:rsidP="00000329">
      <w:pPr>
        <w:jc w:val="center"/>
        <w:rPr>
          <w:b/>
          <w:sz w:val="32"/>
          <w:szCs w:val="32"/>
        </w:rPr>
      </w:pPr>
    </w:p>
    <w:p w:rsidR="0025561F" w:rsidRDefault="0025561F" w:rsidP="000003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5561F" w:rsidRDefault="0025561F" w:rsidP="00000329">
      <w:pPr>
        <w:jc w:val="center"/>
        <w:rPr>
          <w:b/>
          <w:sz w:val="32"/>
          <w:szCs w:val="32"/>
        </w:rPr>
      </w:pPr>
    </w:p>
    <w:p w:rsidR="0025561F" w:rsidRDefault="00E93535" w:rsidP="00EF155B">
      <w:pPr>
        <w:jc w:val="center"/>
        <w:rPr>
          <w:b/>
          <w:sz w:val="32"/>
          <w:szCs w:val="32"/>
        </w:rPr>
      </w:pPr>
      <w:r w:rsidRPr="00603C14">
        <w:rPr>
          <w:b/>
          <w:sz w:val="28"/>
          <w:szCs w:val="28"/>
        </w:rPr>
        <w:t>от «25</w:t>
      </w:r>
      <w:r w:rsidR="00A376B1" w:rsidRPr="00603C14">
        <w:rPr>
          <w:b/>
          <w:sz w:val="28"/>
          <w:szCs w:val="28"/>
        </w:rPr>
        <w:t>» марта 202</w:t>
      </w:r>
      <w:r w:rsidR="00054C06" w:rsidRPr="00603C14">
        <w:rPr>
          <w:b/>
          <w:sz w:val="28"/>
          <w:szCs w:val="28"/>
        </w:rPr>
        <w:t>5</w:t>
      </w:r>
      <w:r w:rsidR="0025561F" w:rsidRPr="00603C14">
        <w:rPr>
          <w:b/>
          <w:sz w:val="28"/>
          <w:szCs w:val="28"/>
        </w:rPr>
        <w:t xml:space="preserve"> г. №</w:t>
      </w:r>
      <w:r w:rsidR="006857A6">
        <w:rPr>
          <w:b/>
          <w:sz w:val="28"/>
          <w:szCs w:val="28"/>
        </w:rPr>
        <w:t>8</w:t>
      </w:r>
    </w:p>
    <w:p w:rsidR="0025561F" w:rsidRDefault="0025561F" w:rsidP="006B6A1B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25561F" w:rsidRDefault="0025561F" w:rsidP="00932170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проекте решения Собрания депутатовСреднеольшанского сельсовета Пристенского района Курской области «</w:t>
      </w:r>
      <w:r w:rsidR="00A376B1">
        <w:rPr>
          <w:b/>
          <w:bCs/>
          <w:spacing w:val="-3"/>
          <w:sz w:val="28"/>
          <w:szCs w:val="28"/>
        </w:rPr>
        <w:t>Об исполнении бюджета муниципального образования «Среднеольшанск</w:t>
      </w:r>
      <w:r w:rsidR="00054C06">
        <w:rPr>
          <w:b/>
          <w:bCs/>
          <w:spacing w:val="-3"/>
          <w:sz w:val="28"/>
          <w:szCs w:val="28"/>
        </w:rPr>
        <w:t>ое</w:t>
      </w:r>
      <w:r w:rsidR="00A376B1">
        <w:rPr>
          <w:b/>
          <w:bCs/>
          <w:spacing w:val="-3"/>
          <w:sz w:val="28"/>
          <w:szCs w:val="28"/>
        </w:rPr>
        <w:t xml:space="preserve"> се</w:t>
      </w:r>
      <w:r w:rsidR="00054C06">
        <w:rPr>
          <w:b/>
          <w:bCs/>
          <w:spacing w:val="-3"/>
          <w:sz w:val="28"/>
          <w:szCs w:val="28"/>
        </w:rPr>
        <w:t>льское поселение</w:t>
      </w:r>
      <w:r>
        <w:rPr>
          <w:b/>
          <w:bCs/>
          <w:spacing w:val="-3"/>
          <w:sz w:val="28"/>
          <w:szCs w:val="28"/>
        </w:rPr>
        <w:t>»</w:t>
      </w:r>
      <w:r w:rsidR="00A376B1">
        <w:rPr>
          <w:b/>
          <w:bCs/>
          <w:spacing w:val="-3"/>
          <w:sz w:val="28"/>
          <w:szCs w:val="28"/>
        </w:rPr>
        <w:t xml:space="preserve"> Пристенского </w:t>
      </w:r>
      <w:r w:rsidR="00054C06">
        <w:rPr>
          <w:b/>
          <w:bCs/>
          <w:spacing w:val="-3"/>
          <w:sz w:val="28"/>
          <w:szCs w:val="28"/>
        </w:rPr>
        <w:t xml:space="preserve">муниципального </w:t>
      </w:r>
      <w:r w:rsidR="00A376B1">
        <w:rPr>
          <w:b/>
          <w:bCs/>
          <w:spacing w:val="-3"/>
          <w:sz w:val="28"/>
          <w:szCs w:val="28"/>
        </w:rPr>
        <w:t>района Курской области за 202</w:t>
      </w:r>
      <w:r w:rsidR="00054C06">
        <w:rPr>
          <w:b/>
          <w:bCs/>
          <w:spacing w:val="-3"/>
          <w:sz w:val="28"/>
          <w:szCs w:val="28"/>
        </w:rPr>
        <w:t>4</w:t>
      </w:r>
      <w:r w:rsidR="00A376B1">
        <w:rPr>
          <w:b/>
          <w:bCs/>
          <w:spacing w:val="-3"/>
          <w:sz w:val="28"/>
          <w:szCs w:val="28"/>
        </w:rPr>
        <w:t xml:space="preserve"> год</w:t>
      </w:r>
      <w:r w:rsidR="00FF0311">
        <w:rPr>
          <w:b/>
          <w:bCs/>
          <w:spacing w:val="-3"/>
          <w:sz w:val="28"/>
          <w:szCs w:val="28"/>
        </w:rPr>
        <w:t>»</w:t>
      </w:r>
    </w:p>
    <w:p w:rsidR="0025561F" w:rsidRDefault="0025561F" w:rsidP="006B6A1B">
      <w:pPr>
        <w:shd w:val="clear" w:color="auto" w:fill="FFFFFF"/>
        <w:jc w:val="both"/>
        <w:rPr>
          <w:spacing w:val="7"/>
          <w:sz w:val="28"/>
          <w:szCs w:val="28"/>
        </w:rPr>
      </w:pPr>
    </w:p>
    <w:p w:rsidR="00A376B1" w:rsidRPr="00A376B1" w:rsidRDefault="00A376B1" w:rsidP="00FF0311">
      <w:pPr>
        <w:ind w:firstLine="851"/>
        <w:jc w:val="both"/>
        <w:rPr>
          <w:b/>
          <w:sz w:val="28"/>
          <w:szCs w:val="28"/>
        </w:rPr>
      </w:pPr>
      <w:r w:rsidRPr="00A376B1">
        <w:rPr>
          <w:sz w:val="28"/>
          <w:szCs w:val="28"/>
        </w:rPr>
        <w:t>В соответствии с частью 3 статьи 28 Федерального закона от 06.10.</w:t>
      </w:r>
      <w:r>
        <w:rPr>
          <w:sz w:val="28"/>
          <w:szCs w:val="28"/>
        </w:rPr>
        <w:t xml:space="preserve">2003 года №131 – </w:t>
      </w:r>
      <w:r w:rsidRPr="00A376B1">
        <w:rPr>
          <w:sz w:val="28"/>
          <w:szCs w:val="28"/>
        </w:rPr>
        <w:t>ФЗ «Об общих принципах организации местного самоуправления в Российской Федерации», ст. 157 Бюджетного кодекса Российской Федерации, ст. 45 Устава муниципального образования «</w:t>
      </w:r>
      <w:r>
        <w:rPr>
          <w:sz w:val="28"/>
          <w:szCs w:val="28"/>
        </w:rPr>
        <w:t>Среднеольшанск</w:t>
      </w:r>
      <w:r w:rsidR="0046785F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="0046785F">
        <w:rPr>
          <w:sz w:val="28"/>
          <w:szCs w:val="28"/>
        </w:rPr>
        <w:t xml:space="preserve"> Пристенского муниципального района Курской области</w:t>
      </w:r>
      <w:r>
        <w:rPr>
          <w:sz w:val="28"/>
          <w:szCs w:val="28"/>
        </w:rPr>
        <w:t>, Собрание депутатов Среднеольшанского</w:t>
      </w:r>
      <w:r w:rsidRPr="00A376B1">
        <w:rPr>
          <w:sz w:val="28"/>
          <w:szCs w:val="28"/>
        </w:rPr>
        <w:t xml:space="preserve"> сельсовета Прист</w:t>
      </w:r>
      <w:r>
        <w:rPr>
          <w:sz w:val="28"/>
          <w:szCs w:val="28"/>
        </w:rPr>
        <w:t xml:space="preserve">енского района Курской области </w:t>
      </w:r>
      <w:r w:rsidRPr="00A376B1">
        <w:rPr>
          <w:b/>
          <w:sz w:val="28"/>
          <w:szCs w:val="28"/>
        </w:rPr>
        <w:t>РЕШИЛО:</w:t>
      </w:r>
    </w:p>
    <w:p w:rsidR="00054C06" w:rsidRDefault="00A376B1" w:rsidP="00054C0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Внести про</w:t>
      </w:r>
      <w:r>
        <w:rPr>
          <w:sz w:val="28"/>
          <w:szCs w:val="28"/>
        </w:rPr>
        <w:t>ект решения Собрания депутатов Среднеольшанского</w:t>
      </w:r>
      <w:r w:rsidRPr="00A376B1">
        <w:rPr>
          <w:sz w:val="28"/>
          <w:szCs w:val="28"/>
        </w:rPr>
        <w:t xml:space="preserve"> сельсовета Пристенского района Курской области «Об исполнении бюдже</w:t>
      </w:r>
      <w:r>
        <w:rPr>
          <w:sz w:val="28"/>
          <w:szCs w:val="28"/>
        </w:rPr>
        <w:t>та муниципального образования «Среднеольшанск</w:t>
      </w:r>
      <w:r w:rsidR="00054C06">
        <w:rPr>
          <w:sz w:val="28"/>
          <w:szCs w:val="28"/>
        </w:rPr>
        <w:t>ое</w:t>
      </w:r>
      <w:r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Pr="00A376B1">
        <w:rPr>
          <w:sz w:val="28"/>
          <w:szCs w:val="28"/>
        </w:rPr>
        <w:t>района К</w:t>
      </w:r>
      <w:r>
        <w:rPr>
          <w:sz w:val="28"/>
          <w:szCs w:val="28"/>
        </w:rPr>
        <w:t>урской области за 202</w:t>
      </w:r>
      <w:r w:rsidR="00054C06">
        <w:rPr>
          <w:sz w:val="28"/>
          <w:szCs w:val="28"/>
        </w:rPr>
        <w:t>4</w:t>
      </w:r>
      <w:r w:rsidRPr="00A376B1">
        <w:rPr>
          <w:sz w:val="28"/>
          <w:szCs w:val="28"/>
        </w:rPr>
        <w:t xml:space="preserve"> год» на обсуждение граж</w:t>
      </w:r>
      <w:r>
        <w:rPr>
          <w:sz w:val="28"/>
          <w:szCs w:val="28"/>
        </w:rPr>
        <w:t>дан, проживающих на территории Среднеольшанского</w:t>
      </w:r>
      <w:r w:rsidRPr="00A376B1">
        <w:rPr>
          <w:sz w:val="28"/>
          <w:szCs w:val="28"/>
        </w:rPr>
        <w:t xml:space="preserve"> сельсовета Прист</w:t>
      </w:r>
      <w:r w:rsidR="002E3830">
        <w:rPr>
          <w:sz w:val="28"/>
          <w:szCs w:val="28"/>
        </w:rPr>
        <w:t>енского района Курской области (п</w:t>
      </w:r>
      <w:r w:rsidRPr="00A376B1">
        <w:rPr>
          <w:sz w:val="28"/>
          <w:szCs w:val="28"/>
        </w:rPr>
        <w:t>риложение 1)</w:t>
      </w:r>
      <w:r w:rsidR="002E3830">
        <w:rPr>
          <w:sz w:val="28"/>
          <w:szCs w:val="28"/>
        </w:rPr>
        <w:t>.</w:t>
      </w:r>
    </w:p>
    <w:p w:rsidR="00054C06" w:rsidRPr="00054C06" w:rsidRDefault="00054C06" w:rsidP="00054C06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54C06">
        <w:rPr>
          <w:spacing w:val="1"/>
          <w:sz w:val="28"/>
          <w:szCs w:val="28"/>
        </w:rPr>
        <w:t xml:space="preserve">Обнародовать текст проекта решения Собрания депутатов </w:t>
      </w:r>
      <w:r w:rsidRPr="00054C06">
        <w:rPr>
          <w:sz w:val="28"/>
          <w:szCs w:val="28"/>
        </w:rPr>
        <w:t>Среднеольшанского</w:t>
      </w:r>
      <w:r w:rsidRPr="00054C06">
        <w:rPr>
          <w:spacing w:val="3"/>
          <w:sz w:val="28"/>
          <w:szCs w:val="28"/>
        </w:rPr>
        <w:t xml:space="preserve"> сельсовета </w:t>
      </w:r>
      <w:r w:rsidRPr="00054C06">
        <w:rPr>
          <w:spacing w:val="-1"/>
          <w:sz w:val="28"/>
          <w:szCs w:val="28"/>
        </w:rPr>
        <w:t>Пристенского</w:t>
      </w:r>
      <w:r w:rsidRPr="00054C06">
        <w:rPr>
          <w:spacing w:val="3"/>
          <w:sz w:val="28"/>
          <w:szCs w:val="28"/>
        </w:rPr>
        <w:t xml:space="preserve"> района «</w:t>
      </w:r>
      <w:r w:rsidRPr="00A376B1">
        <w:rPr>
          <w:sz w:val="28"/>
          <w:szCs w:val="28"/>
        </w:rPr>
        <w:t>Об исполнении бюдже</w:t>
      </w:r>
      <w:r>
        <w:rPr>
          <w:sz w:val="28"/>
          <w:szCs w:val="28"/>
        </w:rPr>
        <w:t>та муниципального образования «Среднеольшанское</w:t>
      </w:r>
      <w:r w:rsidRPr="00A376B1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</w:t>
      </w:r>
      <w:r w:rsidRPr="00A376B1">
        <w:rPr>
          <w:sz w:val="28"/>
          <w:szCs w:val="28"/>
        </w:rPr>
        <w:t xml:space="preserve">» Пристенского </w:t>
      </w:r>
      <w:r>
        <w:rPr>
          <w:sz w:val="28"/>
          <w:szCs w:val="28"/>
        </w:rPr>
        <w:t xml:space="preserve">муниципального </w:t>
      </w:r>
      <w:r w:rsidRPr="00A376B1">
        <w:rPr>
          <w:sz w:val="28"/>
          <w:szCs w:val="28"/>
        </w:rPr>
        <w:t>района К</w:t>
      </w:r>
      <w:r>
        <w:rPr>
          <w:sz w:val="28"/>
          <w:szCs w:val="28"/>
        </w:rPr>
        <w:t>урской области за 2024</w:t>
      </w:r>
      <w:r w:rsidRPr="00A376B1">
        <w:rPr>
          <w:sz w:val="28"/>
          <w:szCs w:val="28"/>
        </w:rPr>
        <w:t xml:space="preserve"> год</w:t>
      </w:r>
      <w:r w:rsidRPr="00054C06">
        <w:rPr>
          <w:spacing w:val="2"/>
          <w:sz w:val="28"/>
          <w:szCs w:val="28"/>
        </w:rPr>
        <w:t xml:space="preserve">» путем опубликования </w:t>
      </w:r>
      <w:r w:rsidRPr="00054C06">
        <w:rPr>
          <w:sz w:val="28"/>
          <w:szCs w:val="28"/>
        </w:rPr>
        <w:t xml:space="preserve">в периодическом печатном издании органов местного самоуправления Среднеольшанского сельсовета Пристенского района Курской области – информационном вестнике Среднеольшанского сельсовета, распространяемых в </w:t>
      </w:r>
      <w:r w:rsidRPr="00054C06">
        <w:rPr>
          <w:bCs/>
          <w:sz w:val="28"/>
          <w:szCs w:val="28"/>
        </w:rPr>
        <w:t>Среднеольшанском сельсовете Пристенского района.</w:t>
      </w:r>
    </w:p>
    <w:p w:rsidR="00054C06" w:rsidRPr="00F936B4" w:rsidRDefault="00054C06" w:rsidP="00054C06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F936B4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Pr="00F936B4">
        <w:rPr>
          <w:bCs/>
          <w:sz w:val="28"/>
          <w:szCs w:val="28"/>
        </w:rPr>
        <w:t xml:space="preserve">Среднеольшанского сельсоветаПристенского района </w:t>
      </w:r>
      <w:r>
        <w:rPr>
          <w:sz w:val="28"/>
          <w:szCs w:val="28"/>
        </w:rPr>
        <w:t>указанный выше проект решения</w:t>
      </w:r>
      <w:r w:rsidRPr="00F936B4">
        <w:rPr>
          <w:sz w:val="28"/>
          <w:szCs w:val="28"/>
        </w:rPr>
        <w:t xml:space="preserve"> разместить:</w:t>
      </w:r>
    </w:p>
    <w:p w:rsidR="00054C06" w:rsidRPr="00054C06" w:rsidRDefault="00054C06" w:rsidP="00054C06">
      <w:pPr>
        <w:pStyle w:val="a4"/>
        <w:numPr>
          <w:ilvl w:val="0"/>
          <w:numId w:val="9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F936B4">
        <w:rPr>
          <w:sz w:val="28"/>
          <w:szCs w:val="28"/>
        </w:rPr>
        <w:lastRenderedPageBreak/>
        <w:t>в информационно-коммуникационной сети Интернет на официальном сайте муниципального образования «</w:t>
      </w:r>
      <w:r w:rsidRPr="00F936B4">
        <w:rPr>
          <w:bCs/>
          <w:sz w:val="28"/>
          <w:szCs w:val="28"/>
        </w:rPr>
        <w:t>Среднеольшанский сельсовет» Пристенского района Курской области</w:t>
      </w:r>
      <w:r w:rsidRPr="00F936B4">
        <w:rPr>
          <w:sz w:val="28"/>
          <w:szCs w:val="28"/>
        </w:rPr>
        <w:t xml:space="preserve"> по адресу: </w:t>
      </w:r>
      <w:r w:rsidRPr="00054C06">
        <w:rPr>
          <w:sz w:val="28"/>
          <w:szCs w:val="28"/>
        </w:rPr>
        <w:t>https://sredneolshanskij-r38.gosweb.gosuslugi.ru/;</w:t>
      </w:r>
    </w:p>
    <w:p w:rsidR="00054C06" w:rsidRPr="003808BF" w:rsidRDefault="00054C06" w:rsidP="00054C06">
      <w:pPr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3808BF">
        <w:rPr>
          <w:sz w:val="28"/>
          <w:szCs w:val="28"/>
        </w:rPr>
        <w:t>на информационных стендах, расположенных:</w:t>
      </w:r>
    </w:p>
    <w:p w:rsidR="00054C06" w:rsidRDefault="00054C06" w:rsidP="00054C0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 Среднеольшанского сельсовета Пристенского района Курской области, с. Средняя Ольшанка</w:t>
      </w:r>
      <w:r w:rsidRPr="003808BF">
        <w:rPr>
          <w:sz w:val="28"/>
          <w:szCs w:val="28"/>
        </w:rPr>
        <w:t>;</w:t>
      </w:r>
    </w:p>
    <w:p w:rsidR="00054C06" w:rsidRDefault="00054C06" w:rsidP="00054C0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магазин ИП Сотова Т.А., с. Средняя Ольшанка;</w:t>
      </w:r>
    </w:p>
    <w:p w:rsidR="00054C06" w:rsidRPr="00320509" w:rsidRDefault="00054C06" w:rsidP="00054C0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 w:rsidRPr="00320509">
        <w:rPr>
          <w:sz w:val="28"/>
          <w:szCs w:val="28"/>
        </w:rPr>
        <w:t>здание Верхнеольшанского ДК – филиала МКУК «Пристенский РДК» Пристенского района Курской области, с. Верхняя Ольшанка;</w:t>
      </w:r>
    </w:p>
    <w:p w:rsidR="00054C06" w:rsidRDefault="00054C06" w:rsidP="00054C0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магазина ИП Гудок А.И., с. Верхняя Ольшанка;</w:t>
      </w:r>
    </w:p>
    <w:p w:rsidR="00054C06" w:rsidRPr="00320509" w:rsidRDefault="00054C06" w:rsidP="00054C06">
      <w:pPr>
        <w:numPr>
          <w:ilvl w:val="0"/>
          <w:numId w:val="10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ДК «Спутник», с. Верхняя Ольшанка</w:t>
      </w:r>
    </w:p>
    <w:p w:rsidR="00A376B1" w:rsidRPr="00A376B1" w:rsidRDefault="00A376B1" w:rsidP="00FF0311">
      <w:pPr>
        <w:ind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для его обсуждения граждана</w:t>
      </w:r>
      <w:r w:rsidR="00FF0311">
        <w:rPr>
          <w:sz w:val="28"/>
          <w:szCs w:val="28"/>
        </w:rPr>
        <w:t xml:space="preserve">ми, проживающими на территории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Курской области и представления предложений по нему.</w:t>
      </w:r>
    </w:p>
    <w:p w:rsidR="00A376B1" w:rsidRPr="00A376B1" w:rsidRDefault="00A376B1" w:rsidP="00B13FD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Обратиться к гражда</w:t>
      </w:r>
      <w:r w:rsidR="00FF0311">
        <w:rPr>
          <w:sz w:val="28"/>
          <w:szCs w:val="28"/>
        </w:rPr>
        <w:t xml:space="preserve">нам, проживающим на территории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Курской области, с просьбой принять активное участие в обсуждении проекта реше</w:t>
      </w:r>
      <w:r w:rsidR="00FF0311">
        <w:rPr>
          <w:sz w:val="28"/>
          <w:szCs w:val="28"/>
        </w:rPr>
        <w:t xml:space="preserve">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Pr="00A376B1">
        <w:rPr>
          <w:sz w:val="28"/>
          <w:szCs w:val="28"/>
        </w:rPr>
        <w:t>», внести предложения по совершенствованию данного проекта.</w:t>
      </w:r>
    </w:p>
    <w:p w:rsidR="00A376B1" w:rsidRPr="00A376B1" w:rsidRDefault="00A376B1" w:rsidP="00B13FD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Утвердить прилагаемый состав комиссии по обсуждению прое</w:t>
      </w:r>
      <w:r w:rsidR="00FF0311">
        <w:rPr>
          <w:sz w:val="28"/>
          <w:szCs w:val="28"/>
        </w:rPr>
        <w:t xml:space="preserve">кта решения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</w:t>
      </w:r>
      <w:r w:rsidR="00FF0311">
        <w:rPr>
          <w:sz w:val="28"/>
          <w:szCs w:val="28"/>
        </w:rPr>
        <w:t>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="00FF0311">
        <w:rPr>
          <w:sz w:val="28"/>
          <w:szCs w:val="28"/>
        </w:rPr>
        <w:t>».</w:t>
      </w:r>
    </w:p>
    <w:p w:rsidR="00A376B1" w:rsidRPr="00A376B1" w:rsidRDefault="00A376B1" w:rsidP="00B13FD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Поручить комиссии:</w:t>
      </w:r>
    </w:p>
    <w:p w:rsidR="00A376B1" w:rsidRPr="00A376B1" w:rsidRDefault="00A376B1" w:rsidP="00B13FD9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Обобщить и систематизировать предложения по прое</w:t>
      </w:r>
      <w:r w:rsidR="00FF0311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Pr="00A376B1">
        <w:rPr>
          <w:sz w:val="28"/>
          <w:szCs w:val="28"/>
        </w:rPr>
        <w:t>».</w:t>
      </w:r>
    </w:p>
    <w:p w:rsidR="00A376B1" w:rsidRPr="00A376B1" w:rsidRDefault="00A376B1" w:rsidP="00B13FD9">
      <w:pPr>
        <w:numPr>
          <w:ilvl w:val="1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Обобщенные и систематизированные материалы пр</w:t>
      </w:r>
      <w:r w:rsidR="00FF0311">
        <w:rPr>
          <w:sz w:val="28"/>
          <w:szCs w:val="28"/>
        </w:rPr>
        <w:t xml:space="preserve">едоставить Собранию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Курской области.</w:t>
      </w:r>
    </w:p>
    <w:p w:rsidR="00A376B1" w:rsidRPr="00A376B1" w:rsidRDefault="00A376B1" w:rsidP="00B13FD9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Утвердить прилагаемые:</w:t>
      </w:r>
    </w:p>
    <w:p w:rsidR="00A376B1" w:rsidRPr="00A376B1" w:rsidRDefault="00A376B1" w:rsidP="00FF0311">
      <w:pPr>
        <w:ind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Порядок участия граждан в обсуждении прое</w:t>
      </w:r>
      <w:r w:rsidR="00FF0311">
        <w:rPr>
          <w:sz w:val="28"/>
          <w:szCs w:val="28"/>
        </w:rPr>
        <w:t xml:space="preserve">кта решения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Pr="00A376B1">
        <w:rPr>
          <w:sz w:val="28"/>
          <w:szCs w:val="28"/>
        </w:rPr>
        <w:t>»;</w:t>
      </w:r>
    </w:p>
    <w:p w:rsidR="00A376B1" w:rsidRPr="00A376B1" w:rsidRDefault="00A376B1" w:rsidP="00FF0311">
      <w:pPr>
        <w:ind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 xml:space="preserve">Порядок учета предложений по проекту </w:t>
      </w:r>
      <w:r w:rsidR="00FF0311">
        <w:rPr>
          <w:sz w:val="28"/>
          <w:szCs w:val="28"/>
        </w:rPr>
        <w:t xml:space="preserve">решения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 xml:space="preserve">кое </w:t>
      </w:r>
      <w:r w:rsidR="00054C06">
        <w:rPr>
          <w:sz w:val="28"/>
          <w:szCs w:val="28"/>
        </w:rPr>
        <w:lastRenderedPageBreak/>
        <w:t>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Pr="00A376B1">
        <w:rPr>
          <w:sz w:val="28"/>
          <w:szCs w:val="28"/>
        </w:rPr>
        <w:t>»;</w:t>
      </w:r>
    </w:p>
    <w:p w:rsidR="00A376B1" w:rsidRPr="00A376B1" w:rsidRDefault="00A376B1" w:rsidP="00054C06">
      <w:pPr>
        <w:ind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Временный порядок проведения публичных слушаний по проек</w:t>
      </w:r>
      <w:r w:rsidR="00FF0311">
        <w:rPr>
          <w:sz w:val="28"/>
          <w:szCs w:val="28"/>
        </w:rPr>
        <w:t xml:space="preserve">ту решения Собрания депутатов </w:t>
      </w:r>
      <w:r>
        <w:rPr>
          <w:sz w:val="28"/>
          <w:szCs w:val="28"/>
        </w:rPr>
        <w:t>Среднеольшанского</w:t>
      </w:r>
      <w:r w:rsidRPr="00A376B1">
        <w:rPr>
          <w:sz w:val="28"/>
          <w:szCs w:val="28"/>
        </w:rPr>
        <w:t xml:space="preserve">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Pr="00A376B1">
        <w:rPr>
          <w:sz w:val="28"/>
          <w:szCs w:val="28"/>
        </w:rPr>
        <w:t>».</w:t>
      </w:r>
    </w:p>
    <w:p w:rsidR="00054C06" w:rsidRDefault="00A376B1" w:rsidP="00054C06">
      <w:pPr>
        <w:ind w:firstLine="851"/>
        <w:jc w:val="both"/>
        <w:rPr>
          <w:sz w:val="28"/>
          <w:szCs w:val="28"/>
        </w:rPr>
      </w:pPr>
      <w:r w:rsidRPr="00F24A11">
        <w:rPr>
          <w:sz w:val="28"/>
          <w:szCs w:val="28"/>
        </w:rPr>
        <w:t>Провести публичные слушания по проекту решения Собрания депутатов Среднеольшанского сельсовета Пристенского района «</w:t>
      </w:r>
      <w:r w:rsidR="00054C06" w:rsidRPr="00A376B1">
        <w:rPr>
          <w:sz w:val="28"/>
          <w:szCs w:val="28"/>
        </w:rPr>
        <w:t>Об исполнении бюдже</w:t>
      </w:r>
      <w:r w:rsidR="00054C06">
        <w:rPr>
          <w:sz w:val="28"/>
          <w:szCs w:val="28"/>
        </w:rPr>
        <w:t>та муниципального образования «Среднеольшанское</w:t>
      </w:r>
      <w:r w:rsidR="00054C06" w:rsidRPr="00A376B1">
        <w:rPr>
          <w:sz w:val="28"/>
          <w:szCs w:val="28"/>
        </w:rPr>
        <w:t xml:space="preserve"> сельс</w:t>
      </w:r>
      <w:r w:rsidR="00054C06">
        <w:rPr>
          <w:sz w:val="28"/>
          <w:szCs w:val="28"/>
        </w:rPr>
        <w:t>кое поселение</w:t>
      </w:r>
      <w:r w:rsidR="00054C06" w:rsidRPr="00A376B1">
        <w:rPr>
          <w:sz w:val="28"/>
          <w:szCs w:val="28"/>
        </w:rPr>
        <w:t xml:space="preserve">» Пристенского </w:t>
      </w:r>
      <w:r w:rsidR="00054C06">
        <w:rPr>
          <w:sz w:val="28"/>
          <w:szCs w:val="28"/>
        </w:rPr>
        <w:t xml:space="preserve">муниципального </w:t>
      </w:r>
      <w:r w:rsidR="00054C06" w:rsidRPr="00A376B1">
        <w:rPr>
          <w:sz w:val="28"/>
          <w:szCs w:val="28"/>
        </w:rPr>
        <w:t>района К</w:t>
      </w:r>
      <w:r w:rsidR="00054C06">
        <w:rPr>
          <w:sz w:val="28"/>
          <w:szCs w:val="28"/>
        </w:rPr>
        <w:t>урской области за 2024</w:t>
      </w:r>
      <w:r w:rsidR="00054C06" w:rsidRPr="00A376B1">
        <w:rPr>
          <w:sz w:val="28"/>
          <w:szCs w:val="28"/>
        </w:rPr>
        <w:t xml:space="preserve"> год</w:t>
      </w:r>
      <w:r w:rsidR="00054C06">
        <w:rPr>
          <w:sz w:val="28"/>
          <w:szCs w:val="28"/>
        </w:rPr>
        <w:t>»</w:t>
      </w:r>
      <w:r w:rsidR="00E93535" w:rsidRPr="00603C14">
        <w:rPr>
          <w:sz w:val="28"/>
          <w:szCs w:val="28"/>
        </w:rPr>
        <w:t>15</w:t>
      </w:r>
      <w:r w:rsidR="00FF0311" w:rsidRPr="00603C14">
        <w:rPr>
          <w:sz w:val="28"/>
          <w:szCs w:val="28"/>
        </w:rPr>
        <w:t xml:space="preserve"> апреля</w:t>
      </w:r>
      <w:r w:rsidR="00FF0311" w:rsidRPr="00F24A11">
        <w:rPr>
          <w:sz w:val="28"/>
          <w:szCs w:val="28"/>
        </w:rPr>
        <w:t xml:space="preserve"> 202</w:t>
      </w:r>
      <w:r w:rsidR="00054C06">
        <w:rPr>
          <w:sz w:val="28"/>
          <w:szCs w:val="28"/>
        </w:rPr>
        <w:t>5</w:t>
      </w:r>
      <w:r w:rsidRPr="00F24A11">
        <w:rPr>
          <w:sz w:val="28"/>
          <w:szCs w:val="28"/>
        </w:rPr>
        <w:t xml:space="preserve"> года в 1</w:t>
      </w:r>
      <w:r w:rsidR="00603C14">
        <w:rPr>
          <w:sz w:val="28"/>
          <w:szCs w:val="28"/>
        </w:rPr>
        <w:t>1</w:t>
      </w:r>
      <w:r w:rsidRPr="00F24A11">
        <w:rPr>
          <w:sz w:val="28"/>
          <w:szCs w:val="28"/>
        </w:rPr>
        <w:t>.00 час. по адресу: Курская область</w:t>
      </w:r>
      <w:r w:rsidR="00FF0311" w:rsidRPr="00F24A11">
        <w:rPr>
          <w:sz w:val="28"/>
          <w:szCs w:val="28"/>
        </w:rPr>
        <w:t xml:space="preserve">, Пристенский </w:t>
      </w:r>
      <w:r w:rsidRPr="00F24A11">
        <w:rPr>
          <w:sz w:val="28"/>
          <w:szCs w:val="28"/>
        </w:rPr>
        <w:t xml:space="preserve">район, с. </w:t>
      </w:r>
      <w:r w:rsidR="00054C06">
        <w:rPr>
          <w:sz w:val="28"/>
          <w:szCs w:val="28"/>
        </w:rPr>
        <w:t>Средняя</w:t>
      </w:r>
      <w:r w:rsidR="00FF0311" w:rsidRPr="00F24A11">
        <w:rPr>
          <w:sz w:val="28"/>
          <w:szCs w:val="28"/>
        </w:rPr>
        <w:t xml:space="preserve"> Ольшанка</w:t>
      </w:r>
      <w:r w:rsidRPr="00F24A11">
        <w:rPr>
          <w:sz w:val="28"/>
          <w:szCs w:val="28"/>
        </w:rPr>
        <w:t>, ул.</w:t>
      </w:r>
      <w:r w:rsidR="00054C06">
        <w:rPr>
          <w:sz w:val="28"/>
          <w:szCs w:val="28"/>
        </w:rPr>
        <w:t>Центральная</w:t>
      </w:r>
      <w:r w:rsidR="00F24A11" w:rsidRPr="00F24A11">
        <w:rPr>
          <w:sz w:val="28"/>
          <w:szCs w:val="28"/>
        </w:rPr>
        <w:t xml:space="preserve">, д. </w:t>
      </w:r>
      <w:r w:rsidR="00054C06">
        <w:rPr>
          <w:sz w:val="28"/>
          <w:szCs w:val="28"/>
        </w:rPr>
        <w:t>24</w:t>
      </w:r>
      <w:r w:rsidR="00FF0311" w:rsidRPr="00F24A11">
        <w:rPr>
          <w:sz w:val="28"/>
          <w:szCs w:val="28"/>
        </w:rPr>
        <w:t>, здание А</w:t>
      </w:r>
      <w:r w:rsidRPr="00F24A11">
        <w:rPr>
          <w:sz w:val="28"/>
          <w:szCs w:val="28"/>
        </w:rPr>
        <w:t>дминистрации Среднеольшанского сельсовета.</w:t>
      </w:r>
    </w:p>
    <w:p w:rsidR="00603C14" w:rsidRPr="00CE3254" w:rsidRDefault="00603C14" w:rsidP="00603C14">
      <w:pPr>
        <w:pStyle w:val="a4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4C3199">
        <w:rPr>
          <w:spacing w:val="2"/>
          <w:sz w:val="28"/>
          <w:szCs w:val="28"/>
        </w:rPr>
        <w:t xml:space="preserve">Обнародовать настоящее Решение путем опубликования </w:t>
      </w:r>
      <w:r w:rsidRPr="004C3199">
        <w:rPr>
          <w:sz w:val="28"/>
          <w:szCs w:val="28"/>
        </w:rPr>
        <w:t xml:space="preserve">в периодическом печатном издании органов местного самоуправления Среднеольшанского сельсовета Пристенского района Курской области – информационном вестнике Среднеольшанского сельсовета, распространяемых в </w:t>
      </w:r>
      <w:r w:rsidRPr="004C3199">
        <w:rPr>
          <w:bCs/>
          <w:sz w:val="28"/>
          <w:szCs w:val="28"/>
        </w:rPr>
        <w:t xml:space="preserve">Среднеольшанском сельсовете Пристенского района, разместить </w:t>
      </w:r>
      <w:r w:rsidRPr="004C3199">
        <w:rPr>
          <w:sz w:val="28"/>
          <w:szCs w:val="28"/>
        </w:rPr>
        <w:t>в информационно-коммуникационной сети Интернет на официальном сайте муниципального образования «</w:t>
      </w:r>
      <w:r w:rsidRPr="004C3199">
        <w:rPr>
          <w:bCs/>
          <w:sz w:val="28"/>
          <w:szCs w:val="28"/>
        </w:rPr>
        <w:t>Среднеольшанский сельсовет» Пристенского района Курской области</w:t>
      </w:r>
      <w:r w:rsidRPr="004C3199">
        <w:rPr>
          <w:sz w:val="28"/>
          <w:szCs w:val="28"/>
        </w:rPr>
        <w:t xml:space="preserve"> по адресу: </w:t>
      </w:r>
      <w:hyperlink r:id="rId7" w:history="1">
        <w:r w:rsidRPr="004C3199">
          <w:rPr>
            <w:rStyle w:val="a3"/>
            <w:sz w:val="28"/>
            <w:szCs w:val="28"/>
          </w:rPr>
          <w:t>https://sredneolshanskij-r38.gosweb.gosuslugi.ru/</w:t>
        </w:r>
      </w:hyperlink>
      <w:r w:rsidRPr="004C3199">
        <w:rPr>
          <w:sz w:val="28"/>
          <w:szCs w:val="28"/>
        </w:rPr>
        <w:t xml:space="preserve"> и </w:t>
      </w:r>
      <w:r w:rsidRPr="004C3199">
        <w:rPr>
          <w:bCs/>
          <w:sz w:val="28"/>
          <w:szCs w:val="28"/>
        </w:rPr>
        <w:t xml:space="preserve">на </w:t>
      </w:r>
      <w:r w:rsidRPr="00CE3254">
        <w:rPr>
          <w:sz w:val="28"/>
          <w:szCs w:val="28"/>
        </w:rPr>
        <w:t>информационных стендах, расположенных:</w:t>
      </w:r>
    </w:p>
    <w:p w:rsidR="00603C14" w:rsidRDefault="00603C14" w:rsidP="00603C1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Администрации Среднеольшанского сельсовета Пристенского района Курской области, с. Средняя Ольшанка</w:t>
      </w:r>
      <w:r w:rsidRPr="003808BF">
        <w:rPr>
          <w:sz w:val="28"/>
          <w:szCs w:val="28"/>
        </w:rPr>
        <w:t>;</w:t>
      </w:r>
    </w:p>
    <w:p w:rsidR="00603C14" w:rsidRDefault="00603C14" w:rsidP="00603C1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магазин ИП Сотова Т.А., с. Средняя Ольшанка;</w:t>
      </w:r>
    </w:p>
    <w:p w:rsidR="00603C14" w:rsidRPr="00320509" w:rsidRDefault="00603C14" w:rsidP="00603C1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 w:rsidRPr="00320509">
        <w:rPr>
          <w:sz w:val="28"/>
          <w:szCs w:val="28"/>
        </w:rPr>
        <w:t>здание Верхнеольшанского ДК – филиала МКУК «Пристенский РДК» Пристенского района Курской области, с. Верхняя Ольшанка;</w:t>
      </w:r>
    </w:p>
    <w:p w:rsidR="00603C14" w:rsidRDefault="00603C14" w:rsidP="00603C1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магазина ИП Гудок А.И., с. Верхняя Ольшанка;</w:t>
      </w:r>
    </w:p>
    <w:p w:rsidR="00603C14" w:rsidRPr="00320509" w:rsidRDefault="00603C14" w:rsidP="00603C14">
      <w:pPr>
        <w:numPr>
          <w:ilvl w:val="0"/>
          <w:numId w:val="1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ДК «Спутник», с. Верхняя Ольшанка.</w:t>
      </w:r>
    </w:p>
    <w:p w:rsidR="00A376B1" w:rsidRPr="00A376B1" w:rsidRDefault="00FF0311" w:rsidP="00054C06">
      <w:pPr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A376B1" w:rsidRPr="00A376B1">
        <w:rPr>
          <w:sz w:val="28"/>
          <w:szCs w:val="28"/>
        </w:rPr>
        <w:t>настоящего решения оставляю за собой.</w:t>
      </w:r>
    </w:p>
    <w:p w:rsidR="00A376B1" w:rsidRPr="00A376B1" w:rsidRDefault="00A376B1" w:rsidP="00054C06">
      <w:pPr>
        <w:numPr>
          <w:ilvl w:val="0"/>
          <w:numId w:val="13"/>
        </w:numPr>
        <w:ind w:left="0" w:firstLine="851"/>
        <w:jc w:val="both"/>
        <w:rPr>
          <w:sz w:val="28"/>
          <w:szCs w:val="28"/>
        </w:rPr>
      </w:pPr>
      <w:r w:rsidRPr="00A376B1">
        <w:rPr>
          <w:sz w:val="28"/>
          <w:szCs w:val="28"/>
        </w:rPr>
        <w:t>Настоящее решение вступает в силу со дня его обнародования.</w:t>
      </w:r>
    </w:p>
    <w:p w:rsidR="0028596E" w:rsidRDefault="0028596E" w:rsidP="0028596E">
      <w:pPr>
        <w:jc w:val="both"/>
        <w:rPr>
          <w:sz w:val="28"/>
          <w:szCs w:val="28"/>
        </w:rPr>
      </w:pPr>
    </w:p>
    <w:p w:rsidR="00FF0311" w:rsidRDefault="00FF0311" w:rsidP="00285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F0311" w:rsidRDefault="00FF0311" w:rsidP="00285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Среднеольшанского сельсовета </w:t>
      </w:r>
    </w:p>
    <w:p w:rsidR="00FF0311" w:rsidRDefault="00FF0311" w:rsidP="002859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            </w:t>
      </w:r>
      <w:r w:rsidR="00E02E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А.И. Жиров</w:t>
      </w:r>
    </w:p>
    <w:p w:rsidR="0028596E" w:rsidRDefault="0028596E" w:rsidP="0028596E">
      <w:pPr>
        <w:jc w:val="both"/>
        <w:rPr>
          <w:spacing w:val="-1"/>
          <w:sz w:val="28"/>
          <w:szCs w:val="28"/>
        </w:rPr>
      </w:pPr>
    </w:p>
    <w:p w:rsidR="00FF0311" w:rsidRDefault="00FF0311" w:rsidP="002859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54C06">
        <w:rPr>
          <w:sz w:val="28"/>
          <w:szCs w:val="28"/>
        </w:rPr>
        <w:t>а</w:t>
      </w:r>
      <w:r>
        <w:rPr>
          <w:sz w:val="28"/>
          <w:szCs w:val="28"/>
        </w:rPr>
        <w:t xml:space="preserve"> Среднеольшанского сельсовета</w:t>
      </w:r>
    </w:p>
    <w:p w:rsidR="00FF0311" w:rsidRDefault="00FF0311" w:rsidP="0028596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   </w:t>
      </w:r>
      <w:r w:rsidR="00E02E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="00054C06">
        <w:rPr>
          <w:sz w:val="28"/>
          <w:szCs w:val="28"/>
        </w:rPr>
        <w:t>К.П. Макаров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>
        <w:rPr>
          <w:b/>
          <w:sz w:val="24"/>
        </w:rPr>
        <w:br w:type="page"/>
      </w:r>
      <w:r w:rsidRPr="00C9304C">
        <w:rPr>
          <w:sz w:val="28"/>
          <w:szCs w:val="28"/>
        </w:rPr>
        <w:lastRenderedPageBreak/>
        <w:t>Приложение 1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</w:t>
      </w:r>
      <w:r w:rsidRPr="00C9304C">
        <w:rPr>
          <w:sz w:val="28"/>
          <w:szCs w:val="28"/>
        </w:rPr>
        <w:t>решению Собрания депутатов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    Среднеольшанского сельсовета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Пристенского района Курской области</w:t>
      </w:r>
    </w:p>
    <w:p w:rsidR="00FF0311" w:rsidRDefault="00FF0311" w:rsidP="00FF0311">
      <w:pPr>
        <w:jc w:val="right"/>
        <w:rPr>
          <w:sz w:val="28"/>
          <w:szCs w:val="28"/>
        </w:rPr>
      </w:pPr>
      <w:r w:rsidRPr="00603C14">
        <w:rPr>
          <w:sz w:val="28"/>
          <w:szCs w:val="28"/>
        </w:rPr>
        <w:t xml:space="preserve">от </w:t>
      </w:r>
      <w:r w:rsidR="00E93535" w:rsidRPr="00603C14">
        <w:rPr>
          <w:sz w:val="28"/>
          <w:szCs w:val="28"/>
        </w:rPr>
        <w:t>25 марта</w:t>
      </w:r>
      <w:r w:rsidRPr="00603C14">
        <w:rPr>
          <w:sz w:val="28"/>
          <w:szCs w:val="28"/>
        </w:rPr>
        <w:t xml:space="preserve"> 202</w:t>
      </w:r>
      <w:r w:rsidR="00054C06" w:rsidRPr="00603C14">
        <w:rPr>
          <w:sz w:val="28"/>
          <w:szCs w:val="28"/>
        </w:rPr>
        <w:t>5</w:t>
      </w:r>
      <w:r w:rsidRPr="00603C14">
        <w:rPr>
          <w:sz w:val="28"/>
          <w:szCs w:val="28"/>
        </w:rPr>
        <w:t xml:space="preserve"> г. №</w:t>
      </w:r>
      <w:r w:rsidR="009372BB">
        <w:rPr>
          <w:sz w:val="28"/>
          <w:szCs w:val="28"/>
        </w:rPr>
        <w:t>8</w:t>
      </w:r>
    </w:p>
    <w:p w:rsidR="00FF0311" w:rsidRDefault="00FF0311" w:rsidP="00FF0311">
      <w:pPr>
        <w:jc w:val="center"/>
        <w:rPr>
          <w:sz w:val="28"/>
          <w:szCs w:val="28"/>
        </w:rPr>
      </w:pPr>
    </w:p>
    <w:p w:rsidR="00FF0311" w:rsidRDefault="00FF0311" w:rsidP="00FF0311">
      <w:pPr>
        <w:jc w:val="center"/>
        <w:rPr>
          <w:b/>
          <w:sz w:val="28"/>
          <w:szCs w:val="28"/>
        </w:rPr>
      </w:pPr>
      <w:r w:rsidRPr="00C9304C">
        <w:rPr>
          <w:b/>
          <w:sz w:val="28"/>
          <w:szCs w:val="28"/>
        </w:rPr>
        <w:t>ПРОЕКТ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СОБРАНИЕ ДЕПУТАТОВ</w:t>
      </w: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СРЕДНЕОЛЬШАНСКОГО СЕЛЬСОВЕТА</w:t>
      </w: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ПРИСТЕНСКОГО РАЙОНА КУРСКОЙ ОБЛАСТИ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F0311" w:rsidRDefault="00FF0311" w:rsidP="00FF0311">
      <w:pPr>
        <w:jc w:val="center"/>
        <w:rPr>
          <w:b/>
          <w:sz w:val="32"/>
          <w:szCs w:val="32"/>
        </w:rPr>
      </w:pPr>
    </w:p>
    <w:p w:rsidR="00FF0311" w:rsidRDefault="00FF0311" w:rsidP="00FF0311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от «_____» __________ 202</w:t>
      </w:r>
      <w:r w:rsidR="00054C0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№___</w:t>
      </w:r>
    </w:p>
    <w:p w:rsidR="00FF0311" w:rsidRDefault="00FF0311" w:rsidP="00FF0311">
      <w:pPr>
        <w:shd w:val="clear" w:color="auto" w:fill="FFFFFF"/>
        <w:ind w:right="3969"/>
        <w:jc w:val="both"/>
        <w:rPr>
          <w:b/>
          <w:bCs/>
          <w:spacing w:val="-3"/>
          <w:sz w:val="28"/>
          <w:szCs w:val="28"/>
        </w:rPr>
      </w:pPr>
    </w:p>
    <w:p w:rsidR="00FF0311" w:rsidRDefault="00FF0311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Об исполнении бюджета муниципального образования «Среднеольшанск</w:t>
      </w:r>
      <w:r w:rsidR="00054C06">
        <w:rPr>
          <w:b/>
          <w:bCs/>
          <w:spacing w:val="-3"/>
          <w:sz w:val="28"/>
          <w:szCs w:val="28"/>
        </w:rPr>
        <w:t>ое сельское поселение</w:t>
      </w:r>
      <w:r>
        <w:rPr>
          <w:b/>
          <w:bCs/>
          <w:spacing w:val="-3"/>
          <w:sz w:val="28"/>
          <w:szCs w:val="28"/>
        </w:rPr>
        <w:t xml:space="preserve">» Пристенского </w:t>
      </w:r>
      <w:r w:rsidR="00054C06">
        <w:rPr>
          <w:b/>
          <w:bCs/>
          <w:spacing w:val="-3"/>
          <w:sz w:val="28"/>
          <w:szCs w:val="28"/>
        </w:rPr>
        <w:t xml:space="preserve">муниципального </w:t>
      </w:r>
      <w:r>
        <w:rPr>
          <w:b/>
          <w:bCs/>
          <w:spacing w:val="-3"/>
          <w:sz w:val="28"/>
          <w:szCs w:val="28"/>
        </w:rPr>
        <w:t>района Курской области за 202</w:t>
      </w:r>
      <w:r w:rsidR="00054C06">
        <w:rPr>
          <w:b/>
          <w:bCs/>
          <w:spacing w:val="-3"/>
          <w:sz w:val="28"/>
          <w:szCs w:val="28"/>
        </w:rPr>
        <w:t>4</w:t>
      </w:r>
      <w:r>
        <w:rPr>
          <w:b/>
          <w:bCs/>
          <w:spacing w:val="-3"/>
          <w:sz w:val="28"/>
          <w:szCs w:val="28"/>
        </w:rPr>
        <w:t xml:space="preserve"> год</w:t>
      </w:r>
    </w:p>
    <w:p w:rsidR="00603C14" w:rsidRDefault="00603C14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</w:p>
    <w:p w:rsidR="00603C14" w:rsidRPr="00E93535" w:rsidRDefault="00603C14" w:rsidP="00603C14">
      <w:pPr>
        <w:ind w:firstLine="851"/>
        <w:jc w:val="both"/>
        <w:rPr>
          <w:sz w:val="28"/>
          <w:szCs w:val="28"/>
          <w:lang w:eastAsia="zh-CN"/>
        </w:rPr>
      </w:pPr>
      <w:r w:rsidRPr="00E93535">
        <w:rPr>
          <w:sz w:val="28"/>
          <w:szCs w:val="28"/>
          <w:lang w:eastAsia="zh-CN"/>
        </w:rPr>
        <w:t xml:space="preserve">В соответствии с Бюджетным Кодексом РФ, Собрание депутатов Среднеольшанского сельсовета Пристенского района Курской области </w:t>
      </w:r>
      <w:r w:rsidRPr="00E93535">
        <w:rPr>
          <w:b/>
          <w:sz w:val="28"/>
          <w:szCs w:val="28"/>
          <w:lang w:eastAsia="zh-CN"/>
        </w:rPr>
        <w:t>РЕШИЛО:</w:t>
      </w:r>
    </w:p>
    <w:p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 xml:space="preserve">Утвердить отчет об исполнении бюджета МО </w:t>
      </w:r>
      <w:r w:rsidRPr="009147AF">
        <w:rPr>
          <w:sz w:val="28"/>
          <w:szCs w:val="28"/>
          <w:lang w:eastAsia="zh-CN"/>
        </w:rPr>
        <w:t>«Среднеольшанск</w:t>
      </w:r>
      <w:r w:rsidR="00720E21">
        <w:rPr>
          <w:sz w:val="28"/>
          <w:szCs w:val="28"/>
          <w:lang w:eastAsia="zh-CN"/>
        </w:rPr>
        <w:t>ое</w:t>
      </w:r>
      <w:r w:rsidRPr="009147AF">
        <w:rPr>
          <w:sz w:val="28"/>
          <w:szCs w:val="28"/>
          <w:lang w:eastAsia="zh-CN"/>
        </w:rPr>
        <w:t xml:space="preserve"> сельс</w:t>
      </w:r>
      <w:r w:rsidR="00720E21">
        <w:rPr>
          <w:sz w:val="28"/>
          <w:szCs w:val="28"/>
          <w:lang w:eastAsia="zh-CN"/>
        </w:rPr>
        <w:t>кое поселение</w:t>
      </w:r>
      <w:r w:rsidRPr="009147AF">
        <w:rPr>
          <w:sz w:val="28"/>
          <w:szCs w:val="28"/>
          <w:lang w:eastAsia="zh-CN"/>
        </w:rPr>
        <w:t xml:space="preserve">» за 2024 год по доходам в сумме </w:t>
      </w:r>
      <w:r w:rsidRPr="009147AF">
        <w:rPr>
          <w:sz w:val="28"/>
          <w:szCs w:val="28"/>
        </w:rPr>
        <w:t xml:space="preserve">5 143 491,98 </w:t>
      </w:r>
      <w:r w:rsidRPr="009147AF">
        <w:rPr>
          <w:sz w:val="28"/>
          <w:szCs w:val="28"/>
          <w:lang w:eastAsia="zh-CN"/>
        </w:rPr>
        <w:t xml:space="preserve">руб. и по расходам в сумме </w:t>
      </w:r>
      <w:r w:rsidRPr="009147AF">
        <w:rPr>
          <w:sz w:val="28"/>
          <w:szCs w:val="28"/>
        </w:rPr>
        <w:t xml:space="preserve">5 459 479,45 </w:t>
      </w:r>
      <w:r w:rsidRPr="009147AF">
        <w:rPr>
          <w:sz w:val="28"/>
          <w:szCs w:val="28"/>
          <w:lang w:eastAsia="zh-CN"/>
        </w:rPr>
        <w:t xml:space="preserve">руб., </w:t>
      </w:r>
      <w:r>
        <w:rPr>
          <w:sz w:val="28"/>
          <w:szCs w:val="28"/>
          <w:lang w:eastAsia="zh-CN"/>
        </w:rPr>
        <w:t>дефицит</w:t>
      </w:r>
      <w:r w:rsidRPr="009147AF">
        <w:rPr>
          <w:sz w:val="28"/>
          <w:szCs w:val="28"/>
          <w:lang w:eastAsia="zh-CN"/>
        </w:rPr>
        <w:t xml:space="preserve"> бюджета составляет</w:t>
      </w:r>
      <w:r>
        <w:rPr>
          <w:sz w:val="28"/>
          <w:szCs w:val="28"/>
          <w:lang w:eastAsia="zh-CN"/>
        </w:rPr>
        <w:t xml:space="preserve"> 315 987,47</w:t>
      </w:r>
      <w:r w:rsidRPr="00B8761E">
        <w:rPr>
          <w:sz w:val="28"/>
          <w:szCs w:val="28"/>
          <w:lang w:eastAsia="zh-CN"/>
        </w:rPr>
        <w:t xml:space="preserve"> руб.</w:t>
      </w:r>
    </w:p>
    <w:p w:rsidR="00603C14" w:rsidRPr="009147AF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>Утвердить исполнение по доходам бюджета МО «</w:t>
      </w:r>
      <w:r>
        <w:rPr>
          <w:sz w:val="28"/>
          <w:szCs w:val="28"/>
          <w:lang w:eastAsia="zh-CN"/>
        </w:rPr>
        <w:t>Среднеольшанск</w:t>
      </w:r>
      <w:r w:rsidR="00720E21">
        <w:rPr>
          <w:sz w:val="28"/>
          <w:szCs w:val="28"/>
          <w:lang w:eastAsia="zh-CN"/>
        </w:rPr>
        <w:t>ое сельское поселение</w:t>
      </w:r>
      <w:r w:rsidRPr="00B8761E">
        <w:rPr>
          <w:sz w:val="28"/>
          <w:szCs w:val="28"/>
          <w:lang w:eastAsia="zh-CN"/>
        </w:rPr>
        <w:t>» за 202</w:t>
      </w:r>
      <w:r>
        <w:rPr>
          <w:sz w:val="28"/>
          <w:szCs w:val="28"/>
          <w:lang w:eastAsia="zh-CN"/>
        </w:rPr>
        <w:t>4 год (п</w:t>
      </w:r>
      <w:r w:rsidRPr="00B8761E">
        <w:rPr>
          <w:sz w:val="28"/>
          <w:szCs w:val="28"/>
          <w:lang w:eastAsia="zh-CN"/>
        </w:rPr>
        <w:t>риложение 1), по распределению расходов бюджета МО «</w:t>
      </w:r>
      <w:r>
        <w:rPr>
          <w:sz w:val="28"/>
          <w:szCs w:val="28"/>
          <w:lang w:eastAsia="zh-CN"/>
        </w:rPr>
        <w:t>Среднеольшанск</w:t>
      </w:r>
      <w:r w:rsidR="00720E21">
        <w:rPr>
          <w:sz w:val="28"/>
          <w:szCs w:val="28"/>
          <w:lang w:eastAsia="zh-CN"/>
        </w:rPr>
        <w:t>ое сельское поселение</w:t>
      </w:r>
      <w:r>
        <w:rPr>
          <w:sz w:val="28"/>
          <w:szCs w:val="28"/>
          <w:lang w:eastAsia="zh-CN"/>
        </w:rPr>
        <w:t xml:space="preserve">» за 2024 год (приложение </w:t>
      </w:r>
      <w:r w:rsidRPr="00B8761E">
        <w:rPr>
          <w:sz w:val="28"/>
          <w:szCs w:val="28"/>
          <w:lang w:eastAsia="zh-CN"/>
        </w:rPr>
        <w:t xml:space="preserve">2), источники финансирования </w:t>
      </w:r>
      <w:r>
        <w:rPr>
          <w:sz w:val="28"/>
          <w:szCs w:val="28"/>
          <w:lang w:eastAsia="zh-CN"/>
        </w:rPr>
        <w:t xml:space="preserve">дефицита (профицита) бюджета МО </w:t>
      </w:r>
      <w:r w:rsidRPr="00B8761E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Среднеольшанск</w:t>
      </w:r>
      <w:r w:rsidR="00720E21">
        <w:rPr>
          <w:sz w:val="28"/>
          <w:szCs w:val="28"/>
          <w:lang w:eastAsia="zh-CN"/>
        </w:rPr>
        <w:t>ое сельское поселение</w:t>
      </w:r>
      <w:r>
        <w:rPr>
          <w:sz w:val="28"/>
          <w:szCs w:val="28"/>
          <w:lang w:eastAsia="zh-CN"/>
        </w:rPr>
        <w:t>» за 2024</w:t>
      </w:r>
      <w:r w:rsidRPr="009147AF">
        <w:rPr>
          <w:sz w:val="28"/>
          <w:szCs w:val="28"/>
          <w:lang w:eastAsia="zh-CN"/>
        </w:rPr>
        <w:t xml:space="preserve"> год (приложение 3).</w:t>
      </w:r>
    </w:p>
    <w:p w:rsidR="00603C14" w:rsidRPr="00B8761E" w:rsidRDefault="00603C14" w:rsidP="00603C14">
      <w:pPr>
        <w:numPr>
          <w:ilvl w:val="0"/>
          <w:numId w:val="6"/>
        </w:numPr>
        <w:ind w:left="0" w:firstLine="851"/>
        <w:jc w:val="both"/>
        <w:rPr>
          <w:sz w:val="28"/>
          <w:szCs w:val="28"/>
          <w:lang w:eastAsia="zh-CN"/>
        </w:rPr>
      </w:pPr>
      <w:r w:rsidRPr="00B8761E">
        <w:rPr>
          <w:sz w:val="28"/>
          <w:szCs w:val="28"/>
          <w:lang w:eastAsia="zh-CN"/>
        </w:rPr>
        <w:t>Решение вступает в силу со дня опубликования (обнародования).</w:t>
      </w:r>
    </w:p>
    <w:p w:rsidR="00603C14" w:rsidRDefault="00603C14" w:rsidP="00603C14">
      <w:pPr>
        <w:jc w:val="both"/>
        <w:rPr>
          <w:sz w:val="28"/>
          <w:szCs w:val="28"/>
        </w:rPr>
      </w:pP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Среднеольшанского сельсовета 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                                              А.И. Жиров</w:t>
      </w:r>
    </w:p>
    <w:p w:rsidR="00603C14" w:rsidRDefault="00603C14" w:rsidP="00603C14">
      <w:pPr>
        <w:jc w:val="both"/>
        <w:rPr>
          <w:spacing w:val="-1"/>
          <w:sz w:val="28"/>
          <w:szCs w:val="28"/>
        </w:rPr>
      </w:pP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:rsidR="00603C14" w:rsidRDefault="00603C14" w:rsidP="00603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                                           К.П. Макаров 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</w:rPr>
        <w:br w:type="page"/>
      </w:r>
      <w:r w:rsidRPr="00E93535">
        <w:rPr>
          <w:sz w:val="24"/>
          <w:szCs w:val="28"/>
        </w:rPr>
        <w:lastRenderedPageBreak/>
        <w:t>Приложение 1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603C14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jc w:val="center"/>
        <w:rPr>
          <w:sz w:val="24"/>
          <w:szCs w:val="28"/>
        </w:rPr>
      </w:pPr>
    </w:p>
    <w:tbl>
      <w:tblPr>
        <w:tblStyle w:val="TableStyle0"/>
        <w:tblW w:w="10424" w:type="dxa"/>
        <w:tblInd w:w="-1134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967"/>
        <w:gridCol w:w="71"/>
        <w:gridCol w:w="1354"/>
        <w:gridCol w:w="1352"/>
      </w:tblGrid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4182" w:type="dxa"/>
            <w:gridSpan w:val="12"/>
            <w:shd w:val="clear" w:color="auto" w:fill="auto"/>
            <w:vAlign w:val="bottom"/>
          </w:tcPr>
          <w:p w:rsidR="00603C14" w:rsidRDefault="00603C14" w:rsidP="00411AA4">
            <w:pPr>
              <w:jc w:val="center"/>
              <w:rPr>
                <w:b/>
                <w:sz w:val="18"/>
                <w:szCs w:val="18"/>
              </w:rPr>
            </w:pPr>
          </w:p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ОТЧЕТ ОБ ИСПОЛНЕНИИ БЮДЖЕТА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коды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Форма по ОКУД</w:t>
            </w:r>
          </w:p>
        </w:tc>
        <w:tc>
          <w:tcPr>
            <w:tcW w:w="134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0503117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на</w:t>
            </w:r>
          </w:p>
        </w:tc>
        <w:tc>
          <w:tcPr>
            <w:tcW w:w="3477" w:type="dxa"/>
            <w:gridSpan w:val="11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 января 2025 г.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Дата</w:t>
            </w:r>
          </w:p>
        </w:tc>
        <w:tc>
          <w:tcPr>
            <w:tcW w:w="1352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01.01.2025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по ОКПО</w:t>
            </w:r>
          </w:p>
        </w:tc>
        <w:tc>
          <w:tcPr>
            <w:tcW w:w="134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финансового органа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:rsidR="00603C14" w:rsidRDefault="00603C14" w:rsidP="00411AA4">
            <w:r>
              <w:rPr>
                <w:szCs w:val="16"/>
              </w:rPr>
              <w:t>АДМИНИСТРАЦИЯ СРЕДНЕОЛЬШАНСКОГО СЕЛЬСОВЕТА ПРИСТЕНСКОГО РАЙОНА КУРСКОЙ ОБЛАСТИ (ФО - сельское поселение)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044</w:t>
            </w:r>
          </w:p>
        </w:tc>
      </w:tr>
      <w:tr w:rsidR="00603C14" w:rsidRPr="00603C14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Cs w:val="16"/>
              </w:rPr>
              <w:t>Среднеольшанский сельсовет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по ОКТМО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38632464</w:t>
            </w:r>
          </w:p>
        </w:tc>
      </w:tr>
      <w:tr w:rsidR="00603C14" w:rsidRPr="00603C14" w:rsidTr="00603C14">
        <w:trPr>
          <w:cantSplit/>
        </w:trPr>
        <w:tc>
          <w:tcPr>
            <w:tcW w:w="4170" w:type="dxa"/>
            <w:gridSpan w:val="2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 xml:space="preserve">Периодичность: </w:t>
            </w:r>
            <w:proofErr w:type="spellStart"/>
            <w:r w:rsidRPr="00043652">
              <w:rPr>
                <w:i/>
                <w:szCs w:val="16"/>
              </w:rPr>
              <w:t>месячная</w:t>
            </w:r>
            <w:proofErr w:type="gramStart"/>
            <w:r w:rsidRPr="00043652">
              <w:rPr>
                <w:i/>
                <w:szCs w:val="16"/>
              </w:rPr>
              <w:t>,к</w:t>
            </w:r>
            <w:proofErr w:type="gramEnd"/>
            <w:r w:rsidRPr="00043652">
              <w:rPr>
                <w:i/>
                <w:szCs w:val="16"/>
              </w:rPr>
              <w:t>вартальная</w:t>
            </w:r>
            <w:proofErr w:type="spellEnd"/>
            <w:r w:rsidRPr="00043652">
              <w:rPr>
                <w:i/>
                <w:szCs w:val="16"/>
              </w:rPr>
              <w:t>, годовая</w:t>
            </w:r>
          </w:p>
        </w:tc>
        <w:tc>
          <w:tcPr>
            <w:tcW w:w="3477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Cs w:val="16"/>
              </w:rPr>
              <w:t>Единица измерения</w:t>
            </w:r>
          </w:p>
        </w:tc>
        <w:tc>
          <w:tcPr>
            <w:tcW w:w="4182" w:type="dxa"/>
            <w:gridSpan w:val="12"/>
            <w:tcBorders>
              <w:bottom w:val="single" w:sz="5" w:space="0" w:color="auto"/>
            </w:tcBorders>
            <w:shd w:val="clear" w:color="auto" w:fill="D5EEFF"/>
            <w:vAlign w:val="bottom"/>
          </w:tcPr>
          <w:p w:rsidR="00603C14" w:rsidRDefault="00603C14" w:rsidP="00411AA4">
            <w:r>
              <w:rPr>
                <w:szCs w:val="16"/>
              </w:rPr>
              <w:t>руб.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right"/>
            </w:pPr>
          </w:p>
        </w:tc>
        <w:tc>
          <w:tcPr>
            <w:tcW w:w="1352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383</w:t>
            </w:r>
          </w:p>
        </w:tc>
      </w:tr>
      <w:tr w:rsidR="00603C14" w:rsidRPr="00603C14" w:rsidTr="00603C14">
        <w:trPr>
          <w:cantSplit/>
          <w:trHeight w:val="120"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10424" w:type="dxa"/>
            <w:gridSpan w:val="16"/>
            <w:shd w:val="clear" w:color="auto" w:fill="auto"/>
            <w:vAlign w:val="bottom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b/>
                <w:i/>
                <w:sz w:val="18"/>
                <w:szCs w:val="18"/>
              </w:rPr>
              <w:t>1. Доходы бюджета</w:t>
            </w:r>
          </w:p>
        </w:tc>
      </w:tr>
      <w:tr w:rsidR="00603C14" w:rsidRP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47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дохода по бюджетной классификации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 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Pr="00043652" w:rsidRDefault="00603C14" w:rsidP="00411AA4">
            <w:pPr>
              <w:jc w:val="center"/>
              <w:rPr>
                <w:i/>
              </w:rPr>
            </w:pPr>
            <w:r w:rsidRPr="00043652">
              <w:rPr>
                <w:i/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Pr="00043652" w:rsidRDefault="00603C14" w:rsidP="00411AA4">
            <w:pPr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Доходы бюджета - всего</w:t>
            </w:r>
          </w:p>
        </w:tc>
        <w:tc>
          <w:tcPr>
            <w:tcW w:w="705" w:type="dxa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2439" w:type="dxa"/>
            <w:gridSpan w:val="9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038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5 143 491,98</w:t>
            </w:r>
          </w:p>
        </w:tc>
        <w:tc>
          <w:tcPr>
            <w:tcW w:w="1352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нераспределенные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105" w:type="dxa"/>
            </w:tcMar>
            <w:vAlign w:val="bottom"/>
          </w:tcPr>
          <w:p w:rsidR="00603C14" w:rsidRPr="00043652" w:rsidRDefault="00603C14" w:rsidP="00411AA4">
            <w:pPr>
              <w:ind w:left="105"/>
              <w:rPr>
                <w:i/>
              </w:rPr>
            </w:pPr>
            <w:r w:rsidRPr="00043652">
              <w:rPr>
                <w:i/>
                <w:sz w:val="18"/>
                <w:szCs w:val="18"/>
              </w:rPr>
              <w:t>распределенные</w:t>
            </w:r>
          </w:p>
        </w:tc>
        <w:tc>
          <w:tcPr>
            <w:tcW w:w="705" w:type="dxa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39" w:type="dxa"/>
            <w:gridSpan w:val="9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5 192 312,00</w:t>
            </w:r>
          </w:p>
        </w:tc>
        <w:tc>
          <w:tcPr>
            <w:tcW w:w="1425" w:type="dxa"/>
            <w:gridSpan w:val="2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352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999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bottom w:val="non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038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  <w:tc>
          <w:tcPr>
            <w:tcW w:w="1425" w:type="dxa"/>
            <w:gridSpan w:val="2"/>
            <w:tcBorders>
              <w:left w:val="single" w:sz="5" w:space="0" w:color="auto"/>
              <w:bottom w:val="non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  <w:tc>
          <w:tcPr>
            <w:tcW w:w="1352" w:type="dxa"/>
            <w:tcBorders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right"/>
            </w:pP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НАЛОГОВЫЕ И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3 388 838,00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3 340 017,98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48 820,02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ПРИБЫЛЬ,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1 203 388,00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1 156 978,72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46 409,28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1 198 888,00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1 152 526,59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46 361,41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1010203001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4 500,00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4 452,13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47,87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СОВОКУПНЫЙ ДОХОД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1050300001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Единый сельскохозяйственный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1050301001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302 600,00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300 780,50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1 819,50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НАЛОГИ НА ИМУЩЕСТВО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1 840 000,00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1 838 808,76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1 191,24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1060100000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1060103010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53 000,00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52 822,80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177,20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1 787 000,00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1 785 985,96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1 014,04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1060603310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1 477 000,00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1 476 679,03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320,97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Земельный налог с физических лиц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1060604000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1060604310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310 000,00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309 306,93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693,07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1080400001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1080402001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1110503000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1110503510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20 400,00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НЕНАЛОГОВЫЕ ДОХОДЫ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1171500000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1171503010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22 850,00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2020000000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1 803 474,00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733 886,00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2021500200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2021500210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208 156,00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2021600100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2021600110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525 730,00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2022999910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2023511800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2023511810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2024001400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2024001410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2024999900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RP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Pr="00043652" w:rsidRDefault="00603C14" w:rsidP="00411AA4">
            <w:pPr>
              <w:ind w:left="210"/>
              <w:rPr>
                <w:i/>
              </w:rPr>
            </w:pPr>
            <w:r w:rsidRPr="00043652">
              <w:rPr>
                <w:i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999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2024999910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</w:t>
            </w:r>
          </w:p>
        </w:tc>
        <w:tc>
          <w:tcPr>
            <w:tcW w:w="103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200 000,00</w:t>
            </w:r>
          </w:p>
        </w:tc>
        <w:tc>
          <w:tcPr>
            <w:tcW w:w="13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</w:tbl>
    <w:p w:rsidR="00603C14" w:rsidRDefault="00603C14" w:rsidP="00603C14"/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b/>
          <w:sz w:val="24"/>
          <w:szCs w:val="28"/>
        </w:rPr>
        <w:br w:type="page"/>
      </w:r>
      <w:r w:rsidRPr="00E93535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603C14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948" w:type="dxa"/>
        <w:tblInd w:w="-1276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240"/>
        <w:gridCol w:w="276"/>
        <w:gridCol w:w="555"/>
        <w:gridCol w:w="1480"/>
        <w:gridCol w:w="1434"/>
        <w:gridCol w:w="1434"/>
      </w:tblGrid>
      <w:tr w:rsidR="00603C14" w:rsidTr="00603C14">
        <w:trPr>
          <w:cantSplit/>
        </w:trPr>
        <w:tc>
          <w:tcPr>
            <w:tcW w:w="10948" w:type="dxa"/>
            <w:gridSpan w:val="1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2. Расходы бюджета</w:t>
            </w:r>
          </w:p>
        </w:tc>
      </w:tr>
      <w:tr w:rsid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4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76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8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расхода по бюджетной классификации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0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5 459 479,45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82 832,55</w:t>
            </w:r>
          </w:p>
        </w:tc>
      </w:tr>
      <w:tr w:rsidR="00603C14" w:rsidTr="00603C14">
        <w:trPr>
          <w:cantSplit/>
          <w:trHeight w:val="21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94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16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80" w:type="dxa"/>
            <w:tcBorders>
              <w:left w:val="single" w:sz="5" w:space="0" w:color="auto"/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3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2 949 544,52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2 892 885,54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56 658,98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Глава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201 106,00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200 940,49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165,51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154 400,00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154 332,18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67,82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46 706,00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46 608,31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законодательных (представительных) органов государственной власти и представительных органов муниципальных образований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826 100,00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825 586,98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614 386,98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Содержание </w:t>
            </w:r>
            <w:proofErr w:type="spellStart"/>
            <w:r>
              <w:rPr>
                <w:szCs w:val="16"/>
              </w:rPr>
              <w:t>работника</w:t>
            </w:r>
            <w:proofErr w:type="gramStart"/>
            <w:r>
              <w:rPr>
                <w:szCs w:val="16"/>
              </w:rPr>
              <w:t>,о</w:t>
            </w:r>
            <w:proofErr w:type="gramEnd"/>
            <w:r>
              <w:rPr>
                <w:szCs w:val="16"/>
              </w:rPr>
              <w:t>существляющего</w:t>
            </w:r>
            <w:proofErr w:type="spellEnd"/>
            <w:r>
              <w:rPr>
                <w:szCs w:val="16"/>
              </w:rPr>
              <w:t xml:space="preserve"> выполнение переданных полномочий от муниципального района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9 600,00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2 900,00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602 400,00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601 886,98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513,02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566 584,55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415,45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436 000,00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435 605,60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394,40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130 978,95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21,05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С1402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35 400,00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35 302,43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97,57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211 200,00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П1485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7 200,00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</w:t>
            </w:r>
            <w:proofErr w:type="spellStart"/>
            <w:r>
              <w:rPr>
                <w:szCs w:val="16"/>
              </w:rPr>
              <w:t>поселения</w:t>
            </w:r>
            <w:proofErr w:type="gramStart"/>
            <w:r>
              <w:rPr>
                <w:szCs w:val="16"/>
              </w:rPr>
              <w:t>,и</w:t>
            </w:r>
            <w:proofErr w:type="gramEnd"/>
            <w:r>
              <w:rPr>
                <w:szCs w:val="16"/>
              </w:rPr>
              <w:t>сполнению</w:t>
            </w:r>
            <w:proofErr w:type="spellEnd"/>
            <w:r>
              <w:rPr>
                <w:szCs w:val="16"/>
              </w:rPr>
              <w:t xml:space="preserve"> бюджета </w:t>
            </w:r>
            <w:proofErr w:type="spellStart"/>
            <w:r>
              <w:rPr>
                <w:szCs w:val="16"/>
              </w:rPr>
              <w:t>поселения,осуществлению</w:t>
            </w:r>
            <w:proofErr w:type="spellEnd"/>
            <w:r>
              <w:rPr>
                <w:szCs w:val="16"/>
              </w:rPr>
              <w:t xml:space="preserve"> контроля за их </w:t>
            </w:r>
            <w:proofErr w:type="spellStart"/>
            <w:r>
              <w:rPr>
                <w:szCs w:val="16"/>
              </w:rPr>
              <w:t>исполнением,составлением</w:t>
            </w:r>
            <w:proofErr w:type="spellEnd"/>
            <w:r>
              <w:rPr>
                <w:szCs w:val="16"/>
              </w:rPr>
              <w:t xml:space="preserve"> отчетов об исполнении бюджета </w:t>
            </w:r>
            <w:proofErr w:type="spellStart"/>
            <w:r>
              <w:rPr>
                <w:szCs w:val="16"/>
              </w:rPr>
              <w:t>поселения,ведение</w:t>
            </w:r>
            <w:proofErr w:type="spellEnd"/>
            <w:r>
              <w:rPr>
                <w:szCs w:val="16"/>
              </w:rPr>
              <w:t xml:space="preserve"> бюджетного учета и предоставления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0104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фонды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Резервный фонд местной администрации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Резервные средства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870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1 902 138,52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1 847 158,07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54 980,45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Муниципальная программа "Профилактика правонарушений в Среднеольшанском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 в Среднеольшанском сельсовете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мероприятий для профилактики правонарушений на территории муниципального образования"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360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"Развитие и укрепление материально-технической базы муниципального образования "Среднеольшанский сельсовет"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"Материально-техническое обеспечение учреждений и формирование имиджа Среднеольшанского сельсовета Пристенского района Курской области"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"Обеспечение деятельности"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744 046,00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735 197,57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8 848,43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150 300,00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147 611,95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2 688,05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590 246,00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584 279,31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5 966,69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18101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3 306,31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193,69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943 092,52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896 960,50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46 132,02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891 092,52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845 440,21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45 652,31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в сфере информационно-коммуникационных технологий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6 540,00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3 460,00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583 792,52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582 223,83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1 568,69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297 300,00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256 676,38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40 623,62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830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Исполнение судебных актов Российской Федерации и мировых соглашений по возмещению причиненного вреда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831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41 520,29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479,71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налога на имущество организаций и земельного налога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37 841,00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159,00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прочих налогов, сборов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1 460,00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76100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2 219,29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280,71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Иные межбюджетные трансферты на осуществление переданных полномочий по составлению  и рассмотрению проекта бюджета </w:t>
            </w:r>
            <w:proofErr w:type="spellStart"/>
            <w:r>
              <w:rPr>
                <w:szCs w:val="16"/>
              </w:rPr>
              <w:t>поселения</w:t>
            </w:r>
            <w:proofErr w:type="gramStart"/>
            <w:r>
              <w:rPr>
                <w:szCs w:val="16"/>
              </w:rPr>
              <w:t>,и</w:t>
            </w:r>
            <w:proofErr w:type="gramEnd"/>
            <w:r>
              <w:rPr>
                <w:szCs w:val="16"/>
              </w:rPr>
              <w:t>сполнению</w:t>
            </w:r>
            <w:proofErr w:type="spellEnd"/>
            <w:r>
              <w:rPr>
                <w:szCs w:val="16"/>
              </w:rPr>
              <w:t xml:space="preserve"> бюджета </w:t>
            </w:r>
            <w:proofErr w:type="spellStart"/>
            <w:r>
              <w:rPr>
                <w:szCs w:val="16"/>
              </w:rPr>
              <w:t>поселения,осуществлению</w:t>
            </w:r>
            <w:proofErr w:type="spellEnd"/>
            <w:r>
              <w:rPr>
                <w:szCs w:val="16"/>
              </w:rPr>
              <w:t xml:space="preserve"> контроля за их </w:t>
            </w:r>
            <w:proofErr w:type="spellStart"/>
            <w:r>
              <w:rPr>
                <w:szCs w:val="16"/>
              </w:rPr>
              <w:t>исполнением,составлением</w:t>
            </w:r>
            <w:proofErr w:type="spellEnd"/>
            <w:r>
              <w:rPr>
                <w:szCs w:val="16"/>
              </w:rPr>
              <w:t xml:space="preserve"> отчетов об исполнении бюджета </w:t>
            </w:r>
            <w:proofErr w:type="spellStart"/>
            <w:r>
              <w:rPr>
                <w:szCs w:val="16"/>
              </w:rPr>
              <w:t>поселения,ведение</w:t>
            </w:r>
            <w:proofErr w:type="spellEnd"/>
            <w:r>
              <w:rPr>
                <w:szCs w:val="16"/>
              </w:rPr>
              <w:t xml:space="preserve"> бюджетного учета и предоставление отчетности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0113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79100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П1491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204 000,00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ОБОРОНА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Мобилизационная и вневойсковая подготовка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первичного воинского учета, на территориях, где отсутствуют  военные комиссариаты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135 094,00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132 804,00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121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102 000,00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129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30 804,00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51180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2 290,00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</w:t>
            </w:r>
          </w:p>
          <w:p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</w:t>
            </w:r>
            <w:proofErr w:type="spellStart"/>
            <w:r>
              <w:rPr>
                <w:szCs w:val="16"/>
              </w:rPr>
              <w:t>характера</w:t>
            </w:r>
            <w:proofErr w:type="gramStart"/>
            <w:r>
              <w:rPr>
                <w:szCs w:val="16"/>
              </w:rPr>
              <w:t>,с</w:t>
            </w:r>
            <w:proofErr w:type="gramEnd"/>
            <w:r>
              <w:rPr>
                <w:szCs w:val="16"/>
              </w:rPr>
              <w:t>табильности</w:t>
            </w:r>
            <w:proofErr w:type="spellEnd"/>
            <w:r>
              <w:rPr>
                <w:szCs w:val="16"/>
              </w:rPr>
              <w:t xml:space="preserve"> техногенной обстановки" </w:t>
            </w:r>
            <w:proofErr w:type="spellStart"/>
            <w:r>
              <w:rPr>
                <w:szCs w:val="16"/>
              </w:rPr>
              <w:t>одных</w:t>
            </w:r>
            <w:proofErr w:type="spellEnd"/>
            <w:r>
              <w:rPr>
                <w:szCs w:val="16"/>
              </w:rPr>
              <w:t xml:space="preserve"> объектах» муниципальной программы</w:t>
            </w:r>
          </w:p>
          <w:p w:rsidR="00603C14" w:rsidRDefault="00603C14" w:rsidP="00411AA4">
            <w:pPr>
              <w:ind w:left="210"/>
            </w:pPr>
            <w:r>
              <w:rPr>
                <w:szCs w:val="16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0310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13101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С1415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27 286,68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13,32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28 000,00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"Энергосбережение и повышение энергетической эффективности в Среднеольшанском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"Энергосбережение в МО" муниципальной программы "Энергосбережение и повышение энергетической эффективности в Среднеольшанском сельсовете Пристенского района Курской области на 2021-2025 годы"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"Реализация энергосберегающих мероприятий и внедрение энергоэффективного оборудования и материалов в муниципальном секторе"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в области энергосбережения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27 000,00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26 396,00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604,00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«Содействие развитию малого и среднего предпринимательства" муниципальной программы «Развитие малого и среднего предпринимательства"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0412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15101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1 000,00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642 500,00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618 461,86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24 038,14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Коммунальное хозяйство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376 352,00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37 500,00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0502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С1427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339 000,00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338 852,00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148,00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Благоустройство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благоустройству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266 000,00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242 109,86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23 890,14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86 000,00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80 518,28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5 481,72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энергетических ресурсов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0503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С1433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247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161 591,58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18 408,42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ОХРАНА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Другие вопросы в области охраны окружающей среды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Программа: "Обеспечение доступным и комфортным жильем и коммунальными услугами граждан в муниципальном образовании "Среднеольшанский сельсовет" Пристенского района Курской области на 2022-2024 г."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Подпрограмма: "Организация деятельности в области обращения с отходами, в том числе с твердыми коммунальными отходами"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Реализации полномочий в области обращения с твердыми коммунальными отходами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0605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07101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С1457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500,00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Культура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1 174 073,48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«Управление муниципальной программой и обеспечение условий реализации  муниципальной программой «Развитие культуры на территории муниципального образования «Среднеольшанский сельсовет»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налогов, сборов и 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Уплата иных платежей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01301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853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3 250,00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1 170 823,48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Реализация проекта «Народный бюджет» по объекту «Текущий ремонт кровли  </w:t>
            </w:r>
            <w:proofErr w:type="spellStart"/>
            <w:r>
              <w:rPr>
                <w:szCs w:val="16"/>
              </w:rPr>
              <w:t>зданияВерхнеольшанский</w:t>
            </w:r>
            <w:proofErr w:type="spellEnd"/>
            <w:r>
              <w:rPr>
                <w:szCs w:val="16"/>
              </w:rPr>
              <w:t xml:space="preserve"> ДК </w:t>
            </w:r>
            <w:proofErr w:type="gramStart"/>
            <w:r>
              <w:rPr>
                <w:szCs w:val="16"/>
              </w:rPr>
              <w:t>-ф</w:t>
            </w:r>
            <w:proofErr w:type="gramEnd"/>
            <w:r>
              <w:rPr>
                <w:szCs w:val="16"/>
              </w:rPr>
              <w:t>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684 494,00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 xml:space="preserve">Мероприятия по реализация проекта «Народный бюджет» по объекту «Текущий ремонт кровли  </w:t>
            </w:r>
            <w:proofErr w:type="spellStart"/>
            <w:r>
              <w:rPr>
                <w:szCs w:val="16"/>
              </w:rPr>
              <w:t>зданияВерхнеольшанский</w:t>
            </w:r>
            <w:proofErr w:type="spellEnd"/>
            <w:r>
              <w:rPr>
                <w:szCs w:val="16"/>
              </w:rPr>
              <w:t xml:space="preserve"> ДК </w:t>
            </w:r>
            <w:proofErr w:type="gramStart"/>
            <w:r>
              <w:rPr>
                <w:szCs w:val="16"/>
              </w:rPr>
              <w:t>-ф</w:t>
            </w:r>
            <w:proofErr w:type="gramEnd"/>
            <w:r>
              <w:rPr>
                <w:szCs w:val="16"/>
              </w:rPr>
              <w:t>илиала  МКУК "Пристенский РДК" Пристенского района Курской области" в с Верхняя Ольшанка Пристенского района Курской области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Прочая закупка товаров, работ и услуг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S4001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244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456 329,48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 на осуществление переданных полномочий  по созданию условий для организации досуга и обеспечения жителей  услугами организаций культуры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межбюджетные трансферты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0801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77200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П1444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540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30 000,00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СОЦИАЛЬНАЯ ПОЛИТИКА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1000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Муниципальная программа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 Среднеольшанского сельсовета Пристенского района Курской области»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02200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Основное мероприятие «Выплата пенсий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Выплата пенсий за выслугу лет и доплат к пенсиям муниципальных служащих»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Социальное обеспечение и иные выплаты населению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300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310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210" w:type="dxa"/>
            </w:tcMar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Иные пенсии, социальные доплаты к пенсиям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200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1001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02201</w:t>
            </w:r>
          </w:p>
        </w:tc>
        <w:tc>
          <w:tcPr>
            <w:tcW w:w="516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С1445</w:t>
            </w:r>
          </w:p>
        </w:tc>
        <w:tc>
          <w:tcPr>
            <w:tcW w:w="55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312</w:t>
            </w:r>
          </w:p>
        </w:tc>
        <w:tc>
          <w:tcPr>
            <w:tcW w:w="14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585 300,00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585 281,89</w:t>
            </w:r>
          </w:p>
        </w:tc>
        <w:tc>
          <w:tcPr>
            <w:tcW w:w="14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18,11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450</w:t>
            </w:r>
          </w:p>
        </w:tc>
        <w:tc>
          <w:tcPr>
            <w:tcW w:w="2430" w:type="dxa"/>
            <w:gridSpan w:val="7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480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-350 000,00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-315 987,47</w:t>
            </w:r>
          </w:p>
        </w:tc>
        <w:tc>
          <w:tcPr>
            <w:tcW w:w="1434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x</w:t>
            </w:r>
          </w:p>
        </w:tc>
      </w:tr>
    </w:tbl>
    <w:p w:rsidR="00603C14" w:rsidRDefault="00603C14" w:rsidP="00603C14">
      <w:pPr>
        <w:rPr>
          <w:sz w:val="24"/>
          <w:szCs w:val="28"/>
        </w:rPr>
      </w:pPr>
    </w:p>
    <w:p w:rsidR="00603C14" w:rsidRPr="00E93535" w:rsidRDefault="00603C14" w:rsidP="00603C14">
      <w:pPr>
        <w:rPr>
          <w:b/>
          <w:sz w:val="24"/>
          <w:szCs w:val="28"/>
        </w:rPr>
      </w:pPr>
    </w:p>
    <w:p w:rsidR="00603C14" w:rsidRPr="00E93535" w:rsidRDefault="00603C14" w:rsidP="00603C14">
      <w:pPr>
        <w:jc w:val="right"/>
        <w:rPr>
          <w:sz w:val="24"/>
          <w:szCs w:val="28"/>
        </w:rPr>
      </w:pPr>
      <w:r>
        <w:rPr>
          <w:sz w:val="28"/>
          <w:szCs w:val="28"/>
          <w:lang w:eastAsia="zh-CN"/>
        </w:rPr>
        <w:br w:type="page"/>
      </w:r>
      <w:r w:rsidRPr="00E93535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к Решению Собрания депутатов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Среднеольшанского сельсовета</w:t>
      </w:r>
    </w:p>
    <w:p w:rsidR="00603C14" w:rsidRPr="00E93535" w:rsidRDefault="00603C14" w:rsidP="00603C14">
      <w:pPr>
        <w:jc w:val="right"/>
        <w:rPr>
          <w:sz w:val="24"/>
          <w:szCs w:val="28"/>
        </w:rPr>
      </w:pPr>
      <w:r w:rsidRPr="00E93535">
        <w:rPr>
          <w:sz w:val="24"/>
          <w:szCs w:val="28"/>
        </w:rPr>
        <w:t>Пристенского района Курской области</w:t>
      </w:r>
    </w:p>
    <w:p w:rsidR="00A20119" w:rsidRDefault="00603C14" w:rsidP="00603C14">
      <w:pPr>
        <w:jc w:val="right"/>
        <w:rPr>
          <w:sz w:val="24"/>
          <w:szCs w:val="28"/>
        </w:rPr>
      </w:pPr>
      <w:r>
        <w:rPr>
          <w:sz w:val="24"/>
          <w:szCs w:val="28"/>
        </w:rPr>
        <w:t>о</w:t>
      </w:r>
      <w:r w:rsidRPr="00E93535">
        <w:rPr>
          <w:sz w:val="24"/>
          <w:szCs w:val="28"/>
        </w:rPr>
        <w:t>т ____ _______ 202</w:t>
      </w:r>
      <w:r>
        <w:rPr>
          <w:sz w:val="24"/>
          <w:szCs w:val="28"/>
        </w:rPr>
        <w:t>5</w:t>
      </w:r>
      <w:r w:rsidRPr="00E93535">
        <w:rPr>
          <w:sz w:val="24"/>
          <w:szCs w:val="28"/>
        </w:rPr>
        <w:t xml:space="preserve"> г. №____</w:t>
      </w:r>
    </w:p>
    <w:p w:rsidR="00603C14" w:rsidRDefault="00603C14" w:rsidP="00603C14">
      <w:pPr>
        <w:rPr>
          <w:sz w:val="24"/>
          <w:szCs w:val="28"/>
        </w:rPr>
      </w:pPr>
    </w:p>
    <w:tbl>
      <w:tblPr>
        <w:tblStyle w:val="TableStyle0"/>
        <w:tblW w:w="10844" w:type="dxa"/>
        <w:tblInd w:w="-1276" w:type="dxa"/>
        <w:tblLayout w:type="fixed"/>
        <w:tblLook w:val="04A0"/>
      </w:tblPr>
      <w:tblGrid>
        <w:gridCol w:w="3465"/>
        <w:gridCol w:w="705"/>
        <w:gridCol w:w="360"/>
        <w:gridCol w:w="405"/>
        <w:gridCol w:w="330"/>
        <w:gridCol w:w="264"/>
        <w:gridCol w:w="51"/>
        <w:gridCol w:w="20"/>
        <w:gridCol w:w="454"/>
        <w:gridCol w:w="71"/>
        <w:gridCol w:w="484"/>
        <w:gridCol w:w="71"/>
        <w:gridCol w:w="833"/>
        <w:gridCol w:w="425"/>
        <w:gridCol w:w="1276"/>
        <w:gridCol w:w="71"/>
        <w:gridCol w:w="1354"/>
        <w:gridCol w:w="205"/>
      </w:tblGrid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b/>
                <w:sz w:val="18"/>
                <w:szCs w:val="18"/>
              </w:rPr>
              <w:t>3. Источники финансирования дефицита бюджета</w:t>
            </w:r>
          </w:p>
        </w:tc>
      </w:tr>
      <w:tr w:rsidR="00603C14" w:rsidTr="00603C14">
        <w:trPr>
          <w:cantSplit/>
          <w:trHeight w:val="105"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 xml:space="preserve"> Наименование показателя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стро</w:t>
            </w:r>
            <w:proofErr w:type="spellEnd"/>
            <w:r>
              <w:rPr>
                <w:szCs w:val="16"/>
              </w:rPr>
              <w:t>-</w:t>
            </w:r>
          </w:p>
          <w:p w:rsidR="00603C14" w:rsidRDefault="00603C14" w:rsidP="00411AA4">
            <w:pPr>
              <w:jc w:val="center"/>
            </w:pPr>
            <w:proofErr w:type="spellStart"/>
            <w:r>
              <w:rPr>
                <w:szCs w:val="16"/>
              </w:rPr>
              <w:t>ки</w:t>
            </w:r>
            <w:proofErr w:type="spellEnd"/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Код источника финансирования дефицита бюджета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по бюджетной классификации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Утвержденные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бюджетные</w:t>
            </w:r>
          </w:p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назначения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Исполнено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Неисполненные назначения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5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2439" w:type="dxa"/>
            <w:gridSpan w:val="9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в том числе: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2439" w:type="dxa"/>
            <w:gridSpan w:val="9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</w:t>
            </w:r>
          </w:p>
        </w:tc>
      </w:tr>
      <w:tr w:rsidR="00603C14" w:rsidTr="00603C14">
        <w:trPr>
          <w:gridAfter w:val="1"/>
          <w:wAfter w:w="205" w:type="dxa"/>
          <w:cantSplit/>
          <w:trHeight w:val="240"/>
        </w:trPr>
        <w:tc>
          <w:tcPr>
            <w:tcW w:w="3465" w:type="dxa"/>
            <w:tcBorders>
              <w:left w:val="single" w:sz="5" w:space="0" w:color="auto"/>
            </w:tcBorders>
            <w:shd w:val="clear" w:color="auto" w:fill="auto"/>
            <w:tcMar>
              <w:left w:w="210" w:type="dxa"/>
            </w:tcMar>
            <w:vAlign w:val="bottom"/>
          </w:tcPr>
          <w:p w:rsidR="00603C14" w:rsidRDefault="00603C14" w:rsidP="00411AA4">
            <w:pPr>
              <w:ind w:left="210"/>
            </w:pPr>
            <w:r>
              <w:rPr>
                <w:szCs w:val="16"/>
              </w:rPr>
              <w:t>из них:</w:t>
            </w:r>
          </w:p>
        </w:tc>
        <w:tc>
          <w:tcPr>
            <w:tcW w:w="705" w:type="dxa"/>
            <w:tcBorders>
              <w:left w:val="single" w:sz="10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360" w:type="dxa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94" w:type="dxa"/>
            <w:gridSpan w:val="2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25" w:type="dxa"/>
            <w:gridSpan w:val="3"/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555" w:type="dxa"/>
            <w:gridSpan w:val="2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329" w:type="dxa"/>
            <w:gridSpan w:val="3"/>
            <w:tcBorders>
              <w:lef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276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425" w:type="dxa"/>
            <w:gridSpan w:val="2"/>
            <w:tcBorders>
              <w:left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10639" w:type="dxa"/>
            <w:gridSpan w:val="17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&lt; Для добавления строк выделите данную область и нажмите кнопку «Добавить строку». &gt;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r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700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FFFF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350 000,00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315 987,47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34 012,53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:rsidR="00603C14" w:rsidRDefault="00603C14" w:rsidP="00411AA4">
            <w:pPr>
              <w:ind w:left="420"/>
            </w:pPr>
            <w:r>
              <w:rPr>
                <w:szCs w:val="16"/>
              </w:rPr>
              <w:t>увеличение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710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510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-5 192 312,00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-21 021 224,08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cMar>
              <w:left w:w="420" w:type="dxa"/>
            </w:tcMar>
            <w:vAlign w:val="bottom"/>
          </w:tcPr>
          <w:p w:rsidR="00603C14" w:rsidRDefault="00603C14" w:rsidP="00411AA4">
            <w:pPr>
              <w:ind w:left="420"/>
            </w:pPr>
            <w:r>
              <w:rPr>
                <w:szCs w:val="16"/>
              </w:rPr>
              <w:t>уменьшение остатков средств, всего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243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x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C0DCC0"/>
            <w:vAlign w:val="bottom"/>
          </w:tcPr>
          <w:p w:rsidR="00603C14" w:rsidRDefault="00603C14" w:rsidP="00411AA4">
            <w:pPr>
              <w:wordWrap w:val="0"/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>
            <w:pPr>
              <w:wordWrap w:val="0"/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020000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600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020100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DFD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  <w:tcMar>
              <w:left w:w="630" w:type="dxa"/>
            </w:tcMar>
          </w:tcPr>
          <w:p w:rsidR="00603C14" w:rsidRDefault="00603C14" w:rsidP="00411AA4">
            <w:pPr>
              <w:ind w:left="630"/>
            </w:pPr>
            <w:r>
              <w:rPr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5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720</w:t>
            </w:r>
          </w:p>
        </w:tc>
        <w:tc>
          <w:tcPr>
            <w:tcW w:w="3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</w:t>
            </w:r>
          </w:p>
        </w:tc>
        <w:tc>
          <w:tcPr>
            <w:tcW w:w="405" w:type="dxa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0105</w:t>
            </w:r>
          </w:p>
        </w:tc>
        <w:tc>
          <w:tcPr>
            <w:tcW w:w="594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020110</w:t>
            </w:r>
          </w:p>
        </w:tc>
        <w:tc>
          <w:tcPr>
            <w:tcW w:w="525" w:type="dxa"/>
            <w:gridSpan w:val="3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dotted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0000</w:t>
            </w:r>
          </w:p>
        </w:tc>
        <w:tc>
          <w:tcPr>
            <w:tcW w:w="555" w:type="dxa"/>
            <w:gridSpan w:val="2"/>
            <w:tcBorders>
              <w:top w:val="single" w:sz="5" w:space="0" w:color="auto"/>
              <w:left w:val="dotted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610</w:t>
            </w:r>
          </w:p>
        </w:tc>
        <w:tc>
          <w:tcPr>
            <w:tcW w:w="132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5 542 312,00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FFFFC0"/>
          </w:tcPr>
          <w:p w:rsidR="00603C14" w:rsidRDefault="00603C14" w:rsidP="00411AA4">
            <w:pPr>
              <w:jc w:val="right"/>
            </w:pPr>
            <w:r>
              <w:rPr>
                <w:szCs w:val="16"/>
              </w:rPr>
              <w:t>21 337 211,55</w:t>
            </w:r>
          </w:p>
        </w:tc>
        <w:tc>
          <w:tcPr>
            <w:tcW w:w="1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Cs w:val="16"/>
              </w:rPr>
              <w:t>х</w:t>
            </w:r>
          </w:p>
        </w:tc>
      </w:tr>
      <w:tr w:rsidR="00603C14" w:rsidTr="00603C14">
        <w:trPr>
          <w:cantSplit/>
        </w:trPr>
        <w:tc>
          <w:tcPr>
            <w:tcW w:w="346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Руководитель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Руководитель финансово-</w:t>
            </w:r>
          </w:p>
          <w:p w:rsidR="00603C14" w:rsidRDefault="00603C14" w:rsidP="00411AA4">
            <w:r>
              <w:rPr>
                <w:b/>
                <w:sz w:val="18"/>
                <w:szCs w:val="18"/>
              </w:rPr>
              <w:t>экономической службы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>
            <w:r>
              <w:rPr>
                <w:b/>
                <w:sz w:val="18"/>
                <w:szCs w:val="18"/>
              </w:rPr>
              <w:t>Главный бухгалтер</w:t>
            </w:r>
          </w:p>
        </w:tc>
        <w:tc>
          <w:tcPr>
            <w:tcW w:w="2589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shd w:val="clear" w:color="auto" w:fill="D5EEFF"/>
            <w:vAlign w:val="bottom"/>
          </w:tcPr>
          <w:p w:rsidR="00603C14" w:rsidRDefault="00603C14" w:rsidP="00411AA4">
            <w:pPr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gridAfter w:val="1"/>
          <w:wAfter w:w="205" w:type="dxa"/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589" w:type="dxa"/>
            <w:gridSpan w:val="8"/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605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603C14" w:rsidRDefault="00603C14" w:rsidP="00411AA4">
            <w:pPr>
              <w:jc w:val="center"/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  <w:tc>
          <w:tcPr>
            <w:tcW w:w="14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  <w:tr w:rsidR="00603C14" w:rsidTr="00603C14">
        <w:trPr>
          <w:cantSplit/>
        </w:trPr>
        <w:tc>
          <w:tcPr>
            <w:tcW w:w="3465" w:type="dxa"/>
            <w:shd w:val="clear" w:color="auto" w:fill="D5EEFF"/>
            <w:vAlign w:val="bottom"/>
          </w:tcPr>
          <w:p w:rsidR="00603C14" w:rsidRDefault="00603C14" w:rsidP="00411AA4">
            <w:r>
              <w:rPr>
                <w:sz w:val="18"/>
                <w:szCs w:val="18"/>
                <w:u w:val="single"/>
              </w:rPr>
              <w:t>23 января 2025 г.</w:t>
            </w:r>
          </w:p>
        </w:tc>
        <w:tc>
          <w:tcPr>
            <w:tcW w:w="7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6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405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3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31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20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2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555" w:type="dxa"/>
            <w:gridSpan w:val="2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833" w:type="dxa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772" w:type="dxa"/>
            <w:gridSpan w:val="3"/>
            <w:shd w:val="clear" w:color="auto" w:fill="auto"/>
            <w:vAlign w:val="bottom"/>
          </w:tcPr>
          <w:p w:rsidR="00603C14" w:rsidRDefault="00603C14" w:rsidP="00411AA4"/>
        </w:tc>
        <w:tc>
          <w:tcPr>
            <w:tcW w:w="1559" w:type="dxa"/>
            <w:gridSpan w:val="2"/>
            <w:shd w:val="clear" w:color="auto" w:fill="auto"/>
            <w:vAlign w:val="bottom"/>
          </w:tcPr>
          <w:p w:rsidR="00603C14" w:rsidRDefault="00603C14" w:rsidP="00411AA4"/>
        </w:tc>
      </w:tr>
    </w:tbl>
    <w:p w:rsidR="00603C14" w:rsidRPr="00603C14" w:rsidRDefault="00603C14" w:rsidP="00603C14">
      <w:pPr>
        <w:rPr>
          <w:sz w:val="24"/>
          <w:szCs w:val="28"/>
        </w:rPr>
      </w:pPr>
    </w:p>
    <w:p w:rsidR="00E93535" w:rsidRDefault="00E93535" w:rsidP="00E93535"/>
    <w:p w:rsidR="00E93535" w:rsidRPr="00E93535" w:rsidRDefault="00E93535" w:rsidP="00E93535">
      <w:pPr>
        <w:jc w:val="center"/>
        <w:rPr>
          <w:b/>
          <w:sz w:val="24"/>
          <w:szCs w:val="28"/>
        </w:rPr>
      </w:pPr>
    </w:p>
    <w:p w:rsidR="00E93535" w:rsidRPr="00E93535" w:rsidRDefault="00E93535" w:rsidP="00E93535">
      <w:pPr>
        <w:jc w:val="both"/>
        <w:rPr>
          <w:sz w:val="28"/>
          <w:szCs w:val="28"/>
          <w:lang w:eastAsia="zh-CN"/>
        </w:rPr>
      </w:pPr>
    </w:p>
    <w:p w:rsidR="00E93535" w:rsidRPr="004F497A" w:rsidRDefault="00E93535" w:rsidP="00E93535">
      <w:pPr>
        <w:rPr>
          <w:sz w:val="28"/>
          <w:szCs w:val="28"/>
          <w:lang w:eastAsia="zh-CN"/>
        </w:rPr>
      </w:pPr>
    </w:p>
    <w:p w:rsidR="00E93535" w:rsidRDefault="00E93535" w:rsidP="00500697">
      <w:pPr>
        <w:shd w:val="clear" w:color="auto" w:fill="FFFFFF"/>
        <w:ind w:right="4959"/>
        <w:jc w:val="both"/>
        <w:rPr>
          <w:b/>
          <w:bCs/>
          <w:spacing w:val="-3"/>
          <w:sz w:val="28"/>
          <w:szCs w:val="28"/>
        </w:rPr>
      </w:pPr>
    </w:p>
    <w:p w:rsidR="00FF0311" w:rsidRPr="00C9304C" w:rsidRDefault="00054C06" w:rsidP="00A20119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0311">
        <w:rPr>
          <w:sz w:val="28"/>
          <w:szCs w:val="28"/>
        </w:rPr>
        <w:lastRenderedPageBreak/>
        <w:t>УТВЕРЖДЕН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решением</w:t>
      </w:r>
      <w:r w:rsidRPr="00C9304C">
        <w:rPr>
          <w:sz w:val="28"/>
          <w:szCs w:val="28"/>
        </w:rPr>
        <w:t xml:space="preserve"> Собрания депутатов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    Среднеольшанского сельсовета</w:t>
      </w:r>
    </w:p>
    <w:p w:rsidR="00FF0311" w:rsidRPr="00C9304C" w:rsidRDefault="00FF0311" w:rsidP="00FF0311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Пристенского района Курской области</w:t>
      </w:r>
    </w:p>
    <w:p w:rsidR="00FF0311" w:rsidRDefault="00FF0311" w:rsidP="00FF0311">
      <w:pPr>
        <w:jc w:val="right"/>
        <w:rPr>
          <w:sz w:val="28"/>
          <w:szCs w:val="28"/>
        </w:rPr>
      </w:pPr>
      <w:r w:rsidRPr="00603C14">
        <w:rPr>
          <w:sz w:val="28"/>
          <w:szCs w:val="28"/>
        </w:rPr>
        <w:t xml:space="preserve">от </w:t>
      </w:r>
      <w:r w:rsidR="00393D8D" w:rsidRPr="00603C14">
        <w:rPr>
          <w:sz w:val="28"/>
          <w:szCs w:val="28"/>
        </w:rPr>
        <w:t>25 марта 202</w:t>
      </w:r>
      <w:r w:rsidR="00054C06" w:rsidRPr="00603C14">
        <w:rPr>
          <w:sz w:val="28"/>
          <w:szCs w:val="28"/>
        </w:rPr>
        <w:t>5</w:t>
      </w:r>
      <w:r w:rsidR="00393D8D" w:rsidRPr="00603C14">
        <w:rPr>
          <w:sz w:val="28"/>
          <w:szCs w:val="28"/>
        </w:rPr>
        <w:t xml:space="preserve"> г. №</w:t>
      </w:r>
      <w:r w:rsidR="009372BB">
        <w:rPr>
          <w:sz w:val="28"/>
          <w:szCs w:val="28"/>
        </w:rPr>
        <w:t>8</w:t>
      </w:r>
    </w:p>
    <w:p w:rsidR="00932170" w:rsidRDefault="00932170" w:rsidP="00932170">
      <w:pPr>
        <w:rPr>
          <w:sz w:val="28"/>
          <w:szCs w:val="28"/>
        </w:rPr>
      </w:pPr>
    </w:p>
    <w:p w:rsidR="00932170" w:rsidRDefault="00FF0311" w:rsidP="00932170">
      <w:pPr>
        <w:jc w:val="center"/>
        <w:rPr>
          <w:b/>
          <w:sz w:val="28"/>
          <w:szCs w:val="28"/>
        </w:rPr>
      </w:pPr>
      <w:r w:rsidRPr="00FF0311">
        <w:rPr>
          <w:b/>
          <w:sz w:val="28"/>
          <w:szCs w:val="28"/>
        </w:rPr>
        <w:t>Порядок участия граждан</w:t>
      </w:r>
    </w:p>
    <w:p w:rsidR="00932170" w:rsidRDefault="00FF0311" w:rsidP="00932170">
      <w:pPr>
        <w:jc w:val="center"/>
        <w:rPr>
          <w:b/>
          <w:sz w:val="28"/>
          <w:szCs w:val="28"/>
        </w:rPr>
      </w:pPr>
      <w:r w:rsidRPr="00FF0311">
        <w:rPr>
          <w:b/>
          <w:sz w:val="28"/>
          <w:szCs w:val="28"/>
        </w:rPr>
        <w:t>в обсуждении прое</w:t>
      </w:r>
      <w:r>
        <w:rPr>
          <w:b/>
          <w:sz w:val="28"/>
          <w:szCs w:val="28"/>
        </w:rPr>
        <w:t xml:space="preserve">кта решения Собрания депутатов </w:t>
      </w:r>
    </w:p>
    <w:p w:rsidR="00FF0311" w:rsidRDefault="00FF0311" w:rsidP="00932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Среднеольшанского</w:t>
      </w:r>
      <w:r w:rsidRPr="00FF0311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>ельсовета Пристенского района «</w:t>
      </w:r>
      <w:r w:rsidRPr="00FF0311">
        <w:rPr>
          <w:b/>
          <w:sz w:val="28"/>
          <w:szCs w:val="28"/>
        </w:rPr>
        <w:t>Об исполнении бюджета муниципального образования «</w:t>
      </w:r>
      <w:r>
        <w:rPr>
          <w:b/>
          <w:sz w:val="28"/>
          <w:szCs w:val="28"/>
        </w:rPr>
        <w:t>Среднеольшанск</w:t>
      </w:r>
      <w:r w:rsidR="00054C06">
        <w:rPr>
          <w:b/>
          <w:sz w:val="28"/>
          <w:szCs w:val="28"/>
        </w:rPr>
        <w:t>ое сельское поселение</w:t>
      </w:r>
      <w:r>
        <w:rPr>
          <w:b/>
          <w:sz w:val="28"/>
          <w:szCs w:val="28"/>
        </w:rPr>
        <w:t xml:space="preserve">» Пристенского </w:t>
      </w:r>
      <w:r w:rsidR="00054C06">
        <w:rPr>
          <w:b/>
          <w:sz w:val="28"/>
          <w:szCs w:val="28"/>
        </w:rPr>
        <w:t xml:space="preserve">муниципального </w:t>
      </w:r>
      <w:r w:rsidRPr="00FF0311">
        <w:rPr>
          <w:b/>
          <w:sz w:val="28"/>
          <w:szCs w:val="28"/>
        </w:rPr>
        <w:t xml:space="preserve">района Курской области за </w:t>
      </w:r>
      <w:r w:rsidR="0075588D">
        <w:rPr>
          <w:b/>
          <w:sz w:val="28"/>
          <w:szCs w:val="28"/>
        </w:rPr>
        <w:t>202</w:t>
      </w:r>
      <w:r w:rsidR="00054C06">
        <w:rPr>
          <w:b/>
          <w:sz w:val="28"/>
          <w:szCs w:val="28"/>
        </w:rPr>
        <w:t>4</w:t>
      </w:r>
      <w:r w:rsidRPr="00FF0311">
        <w:rPr>
          <w:b/>
          <w:sz w:val="28"/>
          <w:szCs w:val="28"/>
        </w:rPr>
        <w:t xml:space="preserve"> год»</w:t>
      </w:r>
    </w:p>
    <w:p w:rsidR="0075588D" w:rsidRPr="00FF0311" w:rsidRDefault="0075588D" w:rsidP="0075588D">
      <w:pPr>
        <w:ind w:firstLine="851"/>
        <w:jc w:val="center"/>
        <w:rPr>
          <w:b/>
          <w:sz w:val="28"/>
          <w:szCs w:val="28"/>
        </w:rPr>
      </w:pPr>
    </w:p>
    <w:p w:rsidR="00FF0311" w:rsidRPr="00FF0311" w:rsidRDefault="00FF0311" w:rsidP="00B13F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Настоящий Порядок разработан в соответствии с Федеральным з</w:t>
      </w:r>
      <w:r w:rsidR="00500697">
        <w:rPr>
          <w:sz w:val="28"/>
          <w:szCs w:val="28"/>
        </w:rPr>
        <w:t xml:space="preserve">аконом от 06.10.2003 года № 131 – </w:t>
      </w:r>
      <w:r w:rsidRPr="00FF0311">
        <w:rPr>
          <w:sz w:val="28"/>
          <w:szCs w:val="28"/>
        </w:rPr>
        <w:t>ФЗ</w:t>
      </w:r>
      <w:r w:rsidR="00500697">
        <w:rPr>
          <w:sz w:val="28"/>
          <w:szCs w:val="28"/>
        </w:rPr>
        <w:t xml:space="preserve"> «</w:t>
      </w:r>
      <w:r w:rsidRPr="00FF0311">
        <w:rPr>
          <w:sz w:val="28"/>
          <w:szCs w:val="28"/>
        </w:rPr>
        <w:t>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r>
        <w:rPr>
          <w:sz w:val="28"/>
          <w:szCs w:val="28"/>
        </w:rPr>
        <w:t>Среднеольшанск</w:t>
      </w:r>
      <w:r w:rsidR="0046785F">
        <w:rPr>
          <w:sz w:val="28"/>
          <w:szCs w:val="28"/>
        </w:rPr>
        <w:t>ое сельское поселение</w:t>
      </w:r>
      <w:r w:rsidRPr="00FF0311">
        <w:rPr>
          <w:sz w:val="28"/>
          <w:szCs w:val="28"/>
        </w:rPr>
        <w:t>»</w:t>
      </w:r>
      <w:r w:rsidR="0046785F">
        <w:rPr>
          <w:sz w:val="28"/>
          <w:szCs w:val="28"/>
        </w:rPr>
        <w:t xml:space="preserve"> Пристенского муниципального района Курской области</w:t>
      </w:r>
      <w:r w:rsidRPr="00FF0311">
        <w:rPr>
          <w:sz w:val="28"/>
          <w:szCs w:val="28"/>
        </w:rPr>
        <w:t xml:space="preserve">, регулирует вопросы участия граждан в обсуждении обнародованного проекта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</w:t>
      </w:r>
      <w:r w:rsidR="0075588D">
        <w:rPr>
          <w:sz w:val="28"/>
          <w:szCs w:val="28"/>
        </w:rPr>
        <w:t xml:space="preserve">о района </w:t>
      </w:r>
      <w:r w:rsidRPr="00FF0311">
        <w:rPr>
          <w:sz w:val="28"/>
          <w:szCs w:val="28"/>
        </w:rPr>
        <w:t>«Об исполнении бюджета муниципального образования «</w:t>
      </w:r>
      <w:r>
        <w:rPr>
          <w:sz w:val="28"/>
          <w:szCs w:val="28"/>
        </w:rPr>
        <w:t>Среднеольшанск</w:t>
      </w:r>
      <w:r w:rsidR="0046785F">
        <w:rPr>
          <w:sz w:val="28"/>
          <w:szCs w:val="28"/>
        </w:rPr>
        <w:t>ое сельское поселение</w:t>
      </w:r>
      <w:r w:rsidR="0075588D">
        <w:rPr>
          <w:sz w:val="28"/>
          <w:szCs w:val="28"/>
        </w:rPr>
        <w:t xml:space="preserve">» Пристенского </w:t>
      </w:r>
      <w:r w:rsidR="0046785F">
        <w:rPr>
          <w:sz w:val="28"/>
          <w:szCs w:val="28"/>
        </w:rPr>
        <w:t xml:space="preserve">муниципального </w:t>
      </w:r>
      <w:r w:rsidR="0075588D">
        <w:rPr>
          <w:sz w:val="28"/>
          <w:szCs w:val="28"/>
        </w:rPr>
        <w:t>района Курской области за 202</w:t>
      </w:r>
      <w:r w:rsidR="0046785F">
        <w:rPr>
          <w:sz w:val="28"/>
          <w:szCs w:val="28"/>
        </w:rPr>
        <w:t>4</w:t>
      </w:r>
      <w:r w:rsidRPr="00FF0311">
        <w:rPr>
          <w:sz w:val="28"/>
          <w:szCs w:val="28"/>
        </w:rPr>
        <w:t xml:space="preserve"> год».</w:t>
      </w:r>
    </w:p>
    <w:p w:rsidR="00FF0311" w:rsidRPr="00FF0311" w:rsidRDefault="00FF0311" w:rsidP="00B13F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Обсуждение проекта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</w:t>
      </w:r>
      <w:r w:rsidRPr="00FF0311">
        <w:rPr>
          <w:sz w:val="28"/>
          <w:szCs w:val="28"/>
        </w:rPr>
        <w:t xml:space="preserve"> 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 xml:space="preserve">»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</w:t>
      </w:r>
      <w:r w:rsidRPr="00FF0311">
        <w:rPr>
          <w:sz w:val="28"/>
          <w:szCs w:val="28"/>
        </w:rPr>
        <w:t xml:space="preserve"> района проекта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 района </w:t>
      </w:r>
      <w:r w:rsidRPr="00FF0311">
        <w:rPr>
          <w:sz w:val="28"/>
          <w:szCs w:val="28"/>
        </w:rPr>
        <w:t>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75588D" w:rsidRPr="00F24A11" w:rsidRDefault="00FF0311" w:rsidP="00B13F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Период обсуждения составляет 20 дней со дня официального обнародования проекта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</w:t>
      </w:r>
      <w:r w:rsidRPr="00FF0311">
        <w:rPr>
          <w:sz w:val="28"/>
          <w:szCs w:val="28"/>
        </w:rPr>
        <w:t xml:space="preserve"> 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24A11">
        <w:rPr>
          <w:sz w:val="28"/>
          <w:szCs w:val="28"/>
        </w:rPr>
        <w:t>».</w:t>
      </w:r>
    </w:p>
    <w:p w:rsidR="00FF0311" w:rsidRPr="00F24A11" w:rsidRDefault="00FF0311" w:rsidP="00B13F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24A11">
        <w:rPr>
          <w:sz w:val="28"/>
          <w:szCs w:val="28"/>
        </w:rPr>
        <w:t>Все предложения граждан по существу обсуждаемых вопр</w:t>
      </w:r>
      <w:r w:rsidR="0075588D" w:rsidRPr="00F24A11">
        <w:rPr>
          <w:sz w:val="28"/>
          <w:szCs w:val="28"/>
        </w:rPr>
        <w:t>осов направляются в комиссию по</w:t>
      </w:r>
      <w:r w:rsidRPr="00F24A11">
        <w:rPr>
          <w:sz w:val="28"/>
          <w:szCs w:val="28"/>
        </w:rPr>
        <w:t xml:space="preserve"> адресу: Курская область, Пристенский район, </w:t>
      </w:r>
      <w:r w:rsidR="00F24A11" w:rsidRPr="00F24A11">
        <w:rPr>
          <w:sz w:val="28"/>
          <w:szCs w:val="28"/>
        </w:rPr>
        <w:t xml:space="preserve">с. </w:t>
      </w:r>
      <w:r w:rsidR="0046785F">
        <w:rPr>
          <w:sz w:val="28"/>
          <w:szCs w:val="28"/>
        </w:rPr>
        <w:t>Средняя</w:t>
      </w:r>
      <w:r w:rsidR="00F24A11" w:rsidRPr="00F24A11">
        <w:rPr>
          <w:sz w:val="28"/>
          <w:szCs w:val="28"/>
        </w:rPr>
        <w:t xml:space="preserve"> Ольшанка</w:t>
      </w:r>
      <w:r w:rsidRPr="00F24A11">
        <w:rPr>
          <w:sz w:val="28"/>
          <w:szCs w:val="28"/>
        </w:rPr>
        <w:t xml:space="preserve">, ул. </w:t>
      </w:r>
      <w:r w:rsidR="0046785F">
        <w:rPr>
          <w:sz w:val="28"/>
          <w:szCs w:val="28"/>
        </w:rPr>
        <w:t>Центральная</w:t>
      </w:r>
      <w:r w:rsidR="00F24A11" w:rsidRPr="00F24A11">
        <w:rPr>
          <w:sz w:val="28"/>
          <w:szCs w:val="28"/>
        </w:rPr>
        <w:t xml:space="preserve">, дом </w:t>
      </w:r>
      <w:r w:rsidR="0046785F">
        <w:rPr>
          <w:sz w:val="28"/>
          <w:szCs w:val="28"/>
        </w:rPr>
        <w:t>24</w:t>
      </w:r>
      <w:r w:rsidR="0075588D" w:rsidRPr="00F24A11">
        <w:rPr>
          <w:sz w:val="28"/>
          <w:szCs w:val="28"/>
        </w:rPr>
        <w:t>, А</w:t>
      </w:r>
      <w:r w:rsidRPr="00F24A11">
        <w:rPr>
          <w:sz w:val="28"/>
          <w:szCs w:val="28"/>
        </w:rPr>
        <w:t>дминистрация Среднеольшанского</w:t>
      </w:r>
      <w:r w:rsidR="0075588D" w:rsidRPr="00F24A11">
        <w:rPr>
          <w:sz w:val="28"/>
          <w:szCs w:val="28"/>
        </w:rPr>
        <w:t xml:space="preserve"> сельсовета</w:t>
      </w:r>
      <w:r w:rsidR="0046785F">
        <w:rPr>
          <w:sz w:val="28"/>
          <w:szCs w:val="28"/>
        </w:rPr>
        <w:t xml:space="preserve"> Пристенского района Курской области</w:t>
      </w:r>
      <w:r w:rsidR="0075588D" w:rsidRPr="00F24A11">
        <w:rPr>
          <w:sz w:val="28"/>
          <w:szCs w:val="28"/>
        </w:rPr>
        <w:t>.</w:t>
      </w:r>
    </w:p>
    <w:p w:rsidR="00FF0311" w:rsidRPr="00FF0311" w:rsidRDefault="00FF0311" w:rsidP="00B13FD9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Обсуждение гражданами проекта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 </w:t>
      </w:r>
      <w:r w:rsidRPr="00FF0311">
        <w:rPr>
          <w:sz w:val="28"/>
          <w:szCs w:val="28"/>
        </w:rPr>
        <w:t>района «</w:t>
      </w:r>
      <w:r w:rsidR="0046785F" w:rsidRPr="00FF0311">
        <w:rPr>
          <w:sz w:val="28"/>
          <w:szCs w:val="28"/>
        </w:rPr>
        <w:t xml:space="preserve">Об исполнении </w:t>
      </w:r>
      <w:r w:rsidR="0046785F" w:rsidRPr="00FF0311">
        <w:rPr>
          <w:sz w:val="28"/>
          <w:szCs w:val="28"/>
        </w:rPr>
        <w:lastRenderedPageBreak/>
        <w:t>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 может проводиться также путем коллективных обсужде</w:t>
      </w:r>
      <w:r w:rsidR="0075588D">
        <w:rPr>
          <w:sz w:val="28"/>
          <w:szCs w:val="28"/>
        </w:rPr>
        <w:t xml:space="preserve">ний, проводимых в организациях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 </w:t>
      </w:r>
      <w:r w:rsidRPr="00FF0311">
        <w:rPr>
          <w:sz w:val="28"/>
          <w:szCs w:val="28"/>
        </w:rPr>
        <w:t>района Курской области.</w:t>
      </w:r>
    </w:p>
    <w:p w:rsidR="00FF0311" w:rsidRPr="00FF0311" w:rsidRDefault="00FF0311" w:rsidP="0075588D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Пристенского </w:t>
      </w:r>
      <w:r w:rsidRPr="00FF0311">
        <w:rPr>
          <w:sz w:val="28"/>
          <w:szCs w:val="28"/>
        </w:rPr>
        <w:t>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FF0311" w:rsidRPr="00FF0311" w:rsidRDefault="00FF0311" w:rsidP="0075588D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Индивидуальные и коллективные предложения должны быть представлены в комиссию не позднее 18.00 ч</w:t>
      </w:r>
      <w:r w:rsidR="0075588D">
        <w:rPr>
          <w:sz w:val="28"/>
          <w:szCs w:val="28"/>
        </w:rPr>
        <w:t>асов последнего дня обсуждения.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решением</w:t>
      </w:r>
      <w:r w:rsidRPr="00C9304C">
        <w:rPr>
          <w:sz w:val="28"/>
          <w:szCs w:val="28"/>
        </w:rPr>
        <w:t xml:space="preserve"> Собрания депутатов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    Среднеольшанского сельсовета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Пристенского района Курской области</w:t>
      </w:r>
    </w:p>
    <w:p w:rsidR="0075588D" w:rsidRDefault="0075588D" w:rsidP="0075588D">
      <w:pPr>
        <w:jc w:val="right"/>
        <w:rPr>
          <w:sz w:val="28"/>
          <w:szCs w:val="28"/>
        </w:rPr>
      </w:pPr>
      <w:r w:rsidRPr="00603C14">
        <w:rPr>
          <w:sz w:val="28"/>
          <w:szCs w:val="28"/>
        </w:rPr>
        <w:t xml:space="preserve">от </w:t>
      </w:r>
      <w:r w:rsidR="00393D8D" w:rsidRPr="00603C14">
        <w:rPr>
          <w:sz w:val="28"/>
          <w:szCs w:val="28"/>
        </w:rPr>
        <w:t>25 марта 202</w:t>
      </w:r>
      <w:r w:rsidR="0046785F" w:rsidRPr="00603C14">
        <w:rPr>
          <w:sz w:val="28"/>
          <w:szCs w:val="28"/>
        </w:rPr>
        <w:t>5</w:t>
      </w:r>
      <w:r w:rsidR="00393D8D" w:rsidRPr="00603C14">
        <w:rPr>
          <w:sz w:val="28"/>
          <w:szCs w:val="28"/>
        </w:rPr>
        <w:t xml:space="preserve"> г. №</w:t>
      </w:r>
      <w:r w:rsidR="009372BB">
        <w:rPr>
          <w:sz w:val="28"/>
          <w:szCs w:val="28"/>
        </w:rPr>
        <w:t>8</w:t>
      </w:r>
    </w:p>
    <w:p w:rsidR="00FF0311" w:rsidRPr="00FF0311" w:rsidRDefault="00FF0311" w:rsidP="00FF0311">
      <w:pPr>
        <w:rPr>
          <w:sz w:val="28"/>
          <w:szCs w:val="28"/>
        </w:rPr>
      </w:pPr>
      <w:r w:rsidRPr="00FF0311">
        <w:rPr>
          <w:sz w:val="28"/>
          <w:szCs w:val="28"/>
        </w:rPr>
        <w:t> </w:t>
      </w:r>
    </w:p>
    <w:p w:rsidR="00FF0311" w:rsidRPr="0075588D" w:rsidRDefault="00FF0311" w:rsidP="0075588D">
      <w:pPr>
        <w:jc w:val="center"/>
        <w:rPr>
          <w:b/>
          <w:sz w:val="28"/>
          <w:szCs w:val="28"/>
        </w:rPr>
      </w:pPr>
      <w:r w:rsidRPr="0075588D">
        <w:rPr>
          <w:b/>
          <w:sz w:val="28"/>
          <w:szCs w:val="28"/>
        </w:rPr>
        <w:t>Поряд</w:t>
      </w:r>
      <w:r w:rsidR="0075588D">
        <w:rPr>
          <w:b/>
          <w:sz w:val="28"/>
          <w:szCs w:val="28"/>
        </w:rPr>
        <w:t>ок учета предложений по проекту</w:t>
      </w:r>
      <w:r w:rsidRPr="0075588D">
        <w:rPr>
          <w:b/>
          <w:sz w:val="28"/>
          <w:szCs w:val="28"/>
        </w:rPr>
        <w:t xml:space="preserve"> решения</w:t>
      </w:r>
    </w:p>
    <w:p w:rsidR="00FF0311" w:rsidRPr="0075588D" w:rsidRDefault="0075588D" w:rsidP="00755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депутатов </w:t>
      </w:r>
      <w:r w:rsidR="00FF0311" w:rsidRPr="0075588D">
        <w:rPr>
          <w:b/>
          <w:sz w:val="28"/>
          <w:szCs w:val="28"/>
        </w:rPr>
        <w:t>Среднеольшанского</w:t>
      </w:r>
      <w:r>
        <w:rPr>
          <w:b/>
          <w:sz w:val="28"/>
          <w:szCs w:val="28"/>
        </w:rPr>
        <w:t xml:space="preserve"> сельсовета </w:t>
      </w:r>
      <w:r w:rsidR="00FF0311" w:rsidRPr="0075588D">
        <w:rPr>
          <w:b/>
          <w:sz w:val="28"/>
          <w:szCs w:val="28"/>
        </w:rPr>
        <w:t>Пристенского района «Об исполнении бюджета муниципального образования</w:t>
      </w:r>
    </w:p>
    <w:p w:rsidR="00FF0311" w:rsidRDefault="00FF0311" w:rsidP="0046785F">
      <w:pPr>
        <w:jc w:val="center"/>
        <w:rPr>
          <w:b/>
          <w:sz w:val="28"/>
          <w:szCs w:val="28"/>
        </w:rPr>
      </w:pPr>
      <w:r w:rsidRPr="0075588D">
        <w:rPr>
          <w:b/>
          <w:sz w:val="28"/>
          <w:szCs w:val="28"/>
        </w:rPr>
        <w:t>«Среднеольшанск</w:t>
      </w:r>
      <w:r w:rsidR="0046785F">
        <w:rPr>
          <w:b/>
          <w:sz w:val="28"/>
          <w:szCs w:val="28"/>
        </w:rPr>
        <w:t>ое сельское поселение</w:t>
      </w:r>
      <w:r w:rsidR="0075588D">
        <w:rPr>
          <w:b/>
          <w:sz w:val="28"/>
          <w:szCs w:val="28"/>
        </w:rPr>
        <w:t xml:space="preserve">» </w:t>
      </w:r>
      <w:r w:rsidRPr="0075588D">
        <w:rPr>
          <w:b/>
          <w:sz w:val="28"/>
          <w:szCs w:val="28"/>
        </w:rPr>
        <w:t>Пристенского</w:t>
      </w:r>
      <w:r w:rsidR="0046785F">
        <w:rPr>
          <w:b/>
          <w:sz w:val="28"/>
          <w:szCs w:val="28"/>
        </w:rPr>
        <w:t xml:space="preserve"> муниципального</w:t>
      </w:r>
      <w:r w:rsidRPr="0075588D">
        <w:rPr>
          <w:b/>
          <w:sz w:val="28"/>
          <w:szCs w:val="28"/>
        </w:rPr>
        <w:t xml:space="preserve"> района Курской областиза </w:t>
      </w:r>
      <w:r w:rsidR="0075588D" w:rsidRPr="0075588D">
        <w:rPr>
          <w:b/>
          <w:sz w:val="28"/>
          <w:szCs w:val="28"/>
        </w:rPr>
        <w:t>202</w:t>
      </w:r>
      <w:r w:rsidR="0046785F">
        <w:rPr>
          <w:b/>
          <w:sz w:val="28"/>
          <w:szCs w:val="28"/>
        </w:rPr>
        <w:t>4</w:t>
      </w:r>
      <w:r w:rsidRPr="0075588D">
        <w:rPr>
          <w:b/>
          <w:sz w:val="28"/>
          <w:szCs w:val="28"/>
        </w:rPr>
        <w:t xml:space="preserve"> год»</w:t>
      </w:r>
    </w:p>
    <w:p w:rsidR="0075588D" w:rsidRPr="0075588D" w:rsidRDefault="0075588D" w:rsidP="0075588D">
      <w:pPr>
        <w:jc w:val="center"/>
        <w:rPr>
          <w:b/>
          <w:sz w:val="28"/>
          <w:szCs w:val="28"/>
        </w:rPr>
      </w:pP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Настоящий Порядок разработан в соответствии с частью 3 статьи 28 Федерального </w:t>
      </w:r>
      <w:r w:rsidR="0075588D">
        <w:rPr>
          <w:sz w:val="28"/>
          <w:szCs w:val="28"/>
        </w:rPr>
        <w:t xml:space="preserve">закона от 06.10.2003 года №131 – </w:t>
      </w:r>
      <w:r w:rsidRPr="00FF0311">
        <w:rPr>
          <w:sz w:val="28"/>
          <w:szCs w:val="28"/>
        </w:rPr>
        <w:t>ФЗ «Об общих принципах организации местного самоуправления в Российской Федерации», ст.157 Бюджетного кодекса Российской Федерации, ст.45 Устава муниципального образования «</w:t>
      </w:r>
      <w:r>
        <w:rPr>
          <w:sz w:val="28"/>
          <w:szCs w:val="28"/>
        </w:rPr>
        <w:t>Среднеольшанск</w:t>
      </w:r>
      <w:r w:rsidR="0046785F">
        <w:rPr>
          <w:sz w:val="28"/>
          <w:szCs w:val="28"/>
        </w:rPr>
        <w:t>ое сельское поселение</w:t>
      </w:r>
      <w:r w:rsidRPr="00FF0311">
        <w:rPr>
          <w:sz w:val="28"/>
          <w:szCs w:val="28"/>
        </w:rPr>
        <w:t xml:space="preserve">» </w:t>
      </w:r>
      <w:r w:rsidR="0046785F">
        <w:rPr>
          <w:sz w:val="28"/>
          <w:szCs w:val="28"/>
        </w:rPr>
        <w:t xml:space="preserve">Пристенского муниципального района Курской области </w:t>
      </w:r>
      <w:r w:rsidRPr="00FF0311">
        <w:rPr>
          <w:sz w:val="28"/>
          <w:szCs w:val="28"/>
        </w:rPr>
        <w:t>и определяет порядок учета предложений по обнародованному прое</w:t>
      </w:r>
      <w:r w:rsidR="0075588D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Предложения по проекту указанн</w:t>
      </w:r>
      <w:r w:rsidR="0075588D">
        <w:rPr>
          <w:sz w:val="28"/>
          <w:szCs w:val="28"/>
        </w:rPr>
        <w:t xml:space="preserve">ого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</w:t>
      </w:r>
      <w:r w:rsidRPr="00FF0311">
        <w:rPr>
          <w:sz w:val="28"/>
          <w:szCs w:val="28"/>
        </w:rPr>
        <w:t xml:space="preserve"> Пристенского района вносятся граждана</w:t>
      </w:r>
      <w:r w:rsidR="0075588D">
        <w:rPr>
          <w:sz w:val="28"/>
          <w:szCs w:val="28"/>
        </w:rPr>
        <w:t xml:space="preserve">ми, проживающими на территории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Пристенского района Курской области, как от индивидуальных авторов, так и от коллективных.</w:t>
      </w: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Предложения по прое</w:t>
      </w:r>
      <w:r w:rsidR="0075588D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Пристенского 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="0075588D">
        <w:rPr>
          <w:sz w:val="28"/>
          <w:szCs w:val="28"/>
        </w:rPr>
        <w:t xml:space="preserve">» вносятся </w:t>
      </w:r>
      <w:r w:rsidRPr="00FF0311">
        <w:rPr>
          <w:sz w:val="28"/>
          <w:szCs w:val="28"/>
        </w:rPr>
        <w:t>в комисс</w:t>
      </w:r>
      <w:r w:rsidR="0075588D">
        <w:rPr>
          <w:sz w:val="28"/>
          <w:szCs w:val="28"/>
        </w:rPr>
        <w:t xml:space="preserve">ию по </w:t>
      </w:r>
      <w:r w:rsidR="0075588D" w:rsidRPr="00F24A11">
        <w:rPr>
          <w:sz w:val="28"/>
          <w:szCs w:val="28"/>
        </w:rPr>
        <w:t xml:space="preserve">адресу: Курская область, Пристенский район, </w:t>
      </w:r>
      <w:r w:rsidR="00F24A11" w:rsidRPr="00F24A11">
        <w:rPr>
          <w:sz w:val="28"/>
          <w:szCs w:val="28"/>
        </w:rPr>
        <w:t xml:space="preserve">с. </w:t>
      </w:r>
      <w:r w:rsidR="0046785F">
        <w:rPr>
          <w:sz w:val="28"/>
          <w:szCs w:val="28"/>
        </w:rPr>
        <w:t>Средняя</w:t>
      </w:r>
      <w:r w:rsidR="00F24A11" w:rsidRPr="00F24A11">
        <w:rPr>
          <w:sz w:val="28"/>
          <w:szCs w:val="28"/>
        </w:rPr>
        <w:t xml:space="preserve"> Ольшанка</w:t>
      </w:r>
      <w:r w:rsidR="0075588D" w:rsidRPr="00F24A11">
        <w:rPr>
          <w:sz w:val="28"/>
          <w:szCs w:val="28"/>
        </w:rPr>
        <w:t xml:space="preserve">, </w:t>
      </w:r>
      <w:r w:rsidRPr="00F24A11">
        <w:rPr>
          <w:sz w:val="28"/>
          <w:szCs w:val="28"/>
        </w:rPr>
        <w:t>ул.</w:t>
      </w:r>
      <w:r w:rsidR="0046785F">
        <w:rPr>
          <w:sz w:val="28"/>
          <w:szCs w:val="28"/>
        </w:rPr>
        <w:t>Центральная</w:t>
      </w:r>
      <w:r w:rsidR="00F24A11" w:rsidRPr="00F24A11">
        <w:rPr>
          <w:sz w:val="28"/>
          <w:szCs w:val="28"/>
        </w:rPr>
        <w:t xml:space="preserve">, дом </w:t>
      </w:r>
      <w:r w:rsidR="0046785F">
        <w:rPr>
          <w:sz w:val="28"/>
          <w:szCs w:val="28"/>
        </w:rPr>
        <w:t>24</w:t>
      </w:r>
      <w:r w:rsidR="0075588D" w:rsidRPr="00F24A11">
        <w:rPr>
          <w:sz w:val="28"/>
          <w:szCs w:val="28"/>
        </w:rPr>
        <w:t xml:space="preserve">, Администрация </w:t>
      </w:r>
      <w:r w:rsidRPr="00F24A11">
        <w:rPr>
          <w:sz w:val="28"/>
          <w:szCs w:val="28"/>
        </w:rPr>
        <w:t xml:space="preserve">Среднеольшанского сельсовета </w:t>
      </w:r>
      <w:r w:rsidR="0046785F">
        <w:rPr>
          <w:sz w:val="28"/>
          <w:szCs w:val="28"/>
        </w:rPr>
        <w:t xml:space="preserve">Пристенского района Курской области </w:t>
      </w:r>
      <w:r w:rsidRPr="00F24A11">
        <w:rPr>
          <w:sz w:val="28"/>
          <w:szCs w:val="28"/>
        </w:rPr>
        <w:t>в письменном виде и рассматриваются ею в соответствии с настоящим Порядком.</w:t>
      </w: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Предложения по прое</w:t>
      </w:r>
      <w:r w:rsidR="0075588D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Пристенского района вносятся в комиссию в течение 20 дней со дня его официального обнародования.</w:t>
      </w: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Поступившие предложения регистрируются комиссией в день поступления.</w:t>
      </w:r>
    </w:p>
    <w:p w:rsidR="00FF0311" w:rsidRPr="00FF0311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Предложения по прое</w:t>
      </w:r>
      <w:r w:rsidR="0075588D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Пристенского 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 xml:space="preserve">Среднеольшанское сельское поселение» Пристенского муниципального района Курской области за </w:t>
      </w:r>
      <w:r w:rsidR="0046785F">
        <w:rPr>
          <w:sz w:val="28"/>
          <w:szCs w:val="28"/>
        </w:rPr>
        <w:lastRenderedPageBreak/>
        <w:t>2024</w:t>
      </w:r>
      <w:r w:rsidR="0046785F" w:rsidRPr="00FF0311">
        <w:rPr>
          <w:sz w:val="28"/>
          <w:szCs w:val="28"/>
        </w:rPr>
        <w:t>год</w:t>
      </w:r>
      <w:r w:rsidR="0075588D">
        <w:rPr>
          <w:sz w:val="28"/>
          <w:szCs w:val="28"/>
        </w:rPr>
        <w:t xml:space="preserve">», </w:t>
      </w:r>
      <w:r w:rsidRPr="00FF0311">
        <w:rPr>
          <w:sz w:val="28"/>
          <w:szCs w:val="28"/>
        </w:rPr>
        <w:t>внесенные с нарушением положений и сроков, установленных настоящим порядком, не рассматриваются.</w:t>
      </w:r>
    </w:p>
    <w:p w:rsidR="0075588D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</w:t>
      </w:r>
      <w:r>
        <w:rPr>
          <w:sz w:val="28"/>
          <w:szCs w:val="28"/>
        </w:rPr>
        <w:t>Среднеольшанского</w:t>
      </w:r>
      <w:r w:rsidR="0075588D">
        <w:rPr>
          <w:sz w:val="28"/>
          <w:szCs w:val="28"/>
        </w:rPr>
        <w:t xml:space="preserve"> сельсовета </w:t>
      </w:r>
      <w:r w:rsidRPr="00FF0311">
        <w:rPr>
          <w:sz w:val="28"/>
          <w:szCs w:val="28"/>
        </w:rPr>
        <w:t>Пристенского района в течение 5 дней со дня завершения приема предложений.</w:t>
      </w:r>
    </w:p>
    <w:p w:rsidR="00FF0311" w:rsidRPr="0075588D" w:rsidRDefault="00FF0311" w:rsidP="00B13FD9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75588D">
        <w:rPr>
          <w:sz w:val="28"/>
          <w:szCs w:val="28"/>
        </w:rPr>
        <w:t>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решением</w:t>
      </w:r>
      <w:r w:rsidRPr="00C9304C">
        <w:rPr>
          <w:sz w:val="28"/>
          <w:szCs w:val="28"/>
        </w:rPr>
        <w:t xml:space="preserve"> Собрания депутатов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    Среднеольшанского сельсовета</w:t>
      </w:r>
    </w:p>
    <w:p w:rsidR="0075588D" w:rsidRPr="00C9304C" w:rsidRDefault="0075588D" w:rsidP="0075588D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Пристенского района Курской области</w:t>
      </w:r>
    </w:p>
    <w:p w:rsidR="00FF0311" w:rsidRPr="00393D8D" w:rsidRDefault="0075588D" w:rsidP="00393D8D">
      <w:pPr>
        <w:jc w:val="right"/>
        <w:rPr>
          <w:sz w:val="28"/>
          <w:szCs w:val="28"/>
        </w:rPr>
      </w:pPr>
      <w:r w:rsidRPr="00603C14">
        <w:rPr>
          <w:sz w:val="28"/>
          <w:szCs w:val="28"/>
        </w:rPr>
        <w:t xml:space="preserve">от </w:t>
      </w:r>
      <w:r w:rsidR="00393D8D" w:rsidRPr="00603C14">
        <w:rPr>
          <w:sz w:val="28"/>
          <w:szCs w:val="28"/>
        </w:rPr>
        <w:t>25 марта 202</w:t>
      </w:r>
      <w:r w:rsidR="0046785F" w:rsidRPr="00603C14">
        <w:rPr>
          <w:sz w:val="28"/>
          <w:szCs w:val="28"/>
        </w:rPr>
        <w:t xml:space="preserve">5 </w:t>
      </w:r>
      <w:r w:rsidR="00393D8D" w:rsidRPr="00603C14">
        <w:rPr>
          <w:sz w:val="28"/>
          <w:szCs w:val="28"/>
        </w:rPr>
        <w:t>г. №</w:t>
      </w:r>
      <w:r w:rsidR="009372BB">
        <w:rPr>
          <w:sz w:val="28"/>
          <w:szCs w:val="28"/>
        </w:rPr>
        <w:t>8</w:t>
      </w:r>
    </w:p>
    <w:p w:rsidR="00393D8D" w:rsidRPr="00FF0311" w:rsidRDefault="00393D8D" w:rsidP="00393D8D">
      <w:pPr>
        <w:jc w:val="right"/>
        <w:rPr>
          <w:sz w:val="28"/>
          <w:szCs w:val="28"/>
        </w:rPr>
      </w:pPr>
    </w:p>
    <w:p w:rsidR="00FF0311" w:rsidRPr="0028596E" w:rsidRDefault="00FF0311" w:rsidP="0075588D">
      <w:pPr>
        <w:jc w:val="center"/>
        <w:rPr>
          <w:b/>
          <w:sz w:val="28"/>
          <w:szCs w:val="28"/>
        </w:rPr>
      </w:pPr>
      <w:r w:rsidRPr="0028596E">
        <w:rPr>
          <w:b/>
          <w:sz w:val="28"/>
          <w:szCs w:val="28"/>
        </w:rPr>
        <w:t>ВРЕМЕННЫЙ ПОРЯДОК</w:t>
      </w:r>
    </w:p>
    <w:p w:rsidR="00FF0311" w:rsidRPr="0028596E" w:rsidRDefault="00FF0311" w:rsidP="0075588D">
      <w:pPr>
        <w:jc w:val="center"/>
        <w:rPr>
          <w:b/>
          <w:sz w:val="28"/>
          <w:szCs w:val="28"/>
        </w:rPr>
      </w:pPr>
      <w:r w:rsidRPr="0028596E">
        <w:rPr>
          <w:b/>
          <w:sz w:val="28"/>
          <w:szCs w:val="28"/>
        </w:rPr>
        <w:t>проведения публичных слушан</w:t>
      </w:r>
      <w:r w:rsidR="0075588D" w:rsidRPr="0028596E">
        <w:rPr>
          <w:b/>
          <w:sz w:val="28"/>
          <w:szCs w:val="28"/>
        </w:rPr>
        <w:t xml:space="preserve">ий по проекту решения Собрания депутатов </w:t>
      </w:r>
      <w:r w:rsidRPr="0028596E">
        <w:rPr>
          <w:b/>
          <w:sz w:val="28"/>
          <w:szCs w:val="28"/>
        </w:rPr>
        <w:t>Среднеольшанского сельсовета Пристенского района Курской области «Об исполнении бюджета муниципального образования</w:t>
      </w:r>
    </w:p>
    <w:p w:rsidR="00FF0311" w:rsidRPr="0028596E" w:rsidRDefault="0075588D" w:rsidP="0046785F">
      <w:pPr>
        <w:jc w:val="center"/>
        <w:rPr>
          <w:b/>
          <w:sz w:val="28"/>
          <w:szCs w:val="28"/>
        </w:rPr>
      </w:pPr>
      <w:r w:rsidRPr="0028596E">
        <w:rPr>
          <w:b/>
          <w:sz w:val="28"/>
          <w:szCs w:val="28"/>
        </w:rPr>
        <w:t>«</w:t>
      </w:r>
      <w:r w:rsidR="00FF0311" w:rsidRPr="0028596E">
        <w:rPr>
          <w:b/>
          <w:sz w:val="28"/>
          <w:szCs w:val="28"/>
        </w:rPr>
        <w:t>Среднеольшанск</w:t>
      </w:r>
      <w:r w:rsidR="0046785F">
        <w:rPr>
          <w:b/>
          <w:sz w:val="28"/>
          <w:szCs w:val="28"/>
        </w:rPr>
        <w:t>ое сельское поселение</w:t>
      </w:r>
      <w:r w:rsidR="00FF0311" w:rsidRPr="0028596E">
        <w:rPr>
          <w:b/>
          <w:sz w:val="28"/>
          <w:szCs w:val="28"/>
        </w:rPr>
        <w:t>» Пристенского</w:t>
      </w:r>
      <w:r w:rsidR="0046785F">
        <w:rPr>
          <w:b/>
          <w:sz w:val="28"/>
          <w:szCs w:val="28"/>
        </w:rPr>
        <w:t xml:space="preserve"> муниципального</w:t>
      </w:r>
      <w:r w:rsidR="00FF0311" w:rsidRPr="0028596E">
        <w:rPr>
          <w:b/>
          <w:sz w:val="28"/>
          <w:szCs w:val="28"/>
        </w:rPr>
        <w:t xml:space="preserve"> районаКурской области за </w:t>
      </w:r>
      <w:r w:rsidRPr="0028596E">
        <w:rPr>
          <w:b/>
          <w:sz w:val="28"/>
          <w:szCs w:val="28"/>
        </w:rPr>
        <w:t>202</w:t>
      </w:r>
      <w:r w:rsidR="0046785F">
        <w:rPr>
          <w:b/>
          <w:sz w:val="28"/>
          <w:szCs w:val="28"/>
        </w:rPr>
        <w:t>4</w:t>
      </w:r>
      <w:r w:rsidR="00FF0311" w:rsidRPr="0028596E">
        <w:rPr>
          <w:b/>
          <w:sz w:val="28"/>
          <w:szCs w:val="28"/>
        </w:rPr>
        <w:t xml:space="preserve"> год»</w:t>
      </w:r>
    </w:p>
    <w:p w:rsidR="00FF0311" w:rsidRPr="00FF0311" w:rsidRDefault="00FF0311" w:rsidP="00FF0311">
      <w:pPr>
        <w:rPr>
          <w:sz w:val="28"/>
          <w:szCs w:val="28"/>
        </w:rPr>
      </w:pPr>
    </w:p>
    <w:p w:rsidR="00FF0311" w:rsidRPr="00FF0311" w:rsidRDefault="00FF0311" w:rsidP="00B13FD9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Настоящий Порядок разработан в соотв</w:t>
      </w:r>
      <w:r w:rsidR="00500697">
        <w:rPr>
          <w:sz w:val="28"/>
          <w:szCs w:val="28"/>
        </w:rPr>
        <w:t>етствии с Федеральным законом «</w:t>
      </w:r>
      <w:r w:rsidRPr="00FF0311">
        <w:rPr>
          <w:sz w:val="28"/>
          <w:szCs w:val="28"/>
        </w:rPr>
        <w:t>Об 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«</w:t>
      </w:r>
      <w:r>
        <w:rPr>
          <w:sz w:val="28"/>
          <w:szCs w:val="28"/>
        </w:rPr>
        <w:t>Среднеольшанск</w:t>
      </w:r>
      <w:r w:rsidR="0046785F">
        <w:rPr>
          <w:sz w:val="28"/>
          <w:szCs w:val="28"/>
        </w:rPr>
        <w:t>ое сельское поселение</w:t>
      </w:r>
      <w:r w:rsidR="009A2496">
        <w:rPr>
          <w:sz w:val="28"/>
          <w:szCs w:val="28"/>
        </w:rPr>
        <w:t>»</w:t>
      </w:r>
      <w:r w:rsidR="0046785F">
        <w:rPr>
          <w:sz w:val="28"/>
          <w:szCs w:val="28"/>
        </w:rPr>
        <w:t xml:space="preserve">Пристенского муниципального района Курской области </w:t>
      </w:r>
      <w:r w:rsidRPr="00FF0311">
        <w:rPr>
          <w:sz w:val="28"/>
          <w:szCs w:val="28"/>
        </w:rPr>
        <w:t>и регулирует вопросы проведения публичных слушаний по про</w:t>
      </w:r>
      <w:r w:rsidR="009A2496">
        <w:rPr>
          <w:sz w:val="28"/>
          <w:szCs w:val="28"/>
        </w:rPr>
        <w:t>екту решения Собрания депутатов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</w:t>
      </w:r>
      <w:r w:rsidR="00500697">
        <w:rPr>
          <w:sz w:val="28"/>
          <w:szCs w:val="28"/>
        </w:rPr>
        <w:t>нского района Курской области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FF0311" w:rsidRPr="00FF0311" w:rsidRDefault="00FF0311" w:rsidP="00B13FD9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Публичные слушания по прое</w:t>
      </w:r>
      <w:r w:rsidR="009A2496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Курской области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 являются одним из способов непосредственного участия граждан в осуществлении местного самоуправления.</w:t>
      </w:r>
    </w:p>
    <w:p w:rsidR="00FF0311" w:rsidRPr="00FF0311" w:rsidRDefault="00FF0311" w:rsidP="009A2496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Обсуждение проекта</w:t>
      </w:r>
      <w:r w:rsidR="009A2496">
        <w:rPr>
          <w:sz w:val="28"/>
          <w:szCs w:val="28"/>
        </w:rPr>
        <w:t xml:space="preserve"> решения Собрания депутатов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Курской области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</w:t>
      </w:r>
      <w:r w:rsidR="009A2496">
        <w:rPr>
          <w:sz w:val="28"/>
          <w:szCs w:val="28"/>
        </w:rPr>
        <w:t>кту решения Собрания депутатов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Курской области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FF0311" w:rsidRPr="009A2496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Решение о проведении публичных слушаний, включающее информацию о месте и времени проведения публичных слушани</w:t>
      </w:r>
      <w:r w:rsidR="009A2496">
        <w:rPr>
          <w:sz w:val="28"/>
          <w:szCs w:val="28"/>
        </w:rPr>
        <w:t>й, принимает Собрание депутатов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Курской области. Данное решение подлежит обнародованию на</w:t>
      </w:r>
      <w:r w:rsidRPr="009A2496">
        <w:rPr>
          <w:sz w:val="28"/>
          <w:szCs w:val="28"/>
        </w:rPr>
        <w:t>5-ти информационных стенд</w:t>
      </w:r>
      <w:r w:rsidR="009A2496">
        <w:rPr>
          <w:sz w:val="28"/>
          <w:szCs w:val="28"/>
        </w:rPr>
        <w:t>ах, расположенных:</w:t>
      </w:r>
    </w:p>
    <w:p w:rsidR="0046785F" w:rsidRDefault="0046785F" w:rsidP="0046785F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здание Администрации Среднеольшанского сельсовета Пристенского района Курской области, с. Средняя Ольшанка</w:t>
      </w:r>
      <w:r w:rsidRPr="003808BF">
        <w:rPr>
          <w:sz w:val="28"/>
          <w:szCs w:val="28"/>
        </w:rPr>
        <w:t>;</w:t>
      </w:r>
    </w:p>
    <w:p w:rsidR="0046785F" w:rsidRDefault="0046785F" w:rsidP="0046785F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магазин ИП Сотова Т.А., с. Средняя Ольшанка;</w:t>
      </w:r>
    </w:p>
    <w:p w:rsidR="0046785F" w:rsidRPr="00320509" w:rsidRDefault="0046785F" w:rsidP="0046785F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 w:rsidRPr="00320509">
        <w:rPr>
          <w:sz w:val="28"/>
          <w:szCs w:val="28"/>
        </w:rPr>
        <w:t>здание Верхнеольшанского ДК – филиала МКУК «Пристенский РДК» Пристенского района Курской области, с. Верхняя Ольшанка;</w:t>
      </w:r>
    </w:p>
    <w:p w:rsidR="0046785F" w:rsidRDefault="0046785F" w:rsidP="0046785F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магазина ИП Гудок А.И., с. Верхняя Ольшанка;</w:t>
      </w:r>
    </w:p>
    <w:p w:rsidR="0046785F" w:rsidRPr="00320509" w:rsidRDefault="0046785F" w:rsidP="0046785F">
      <w:pPr>
        <w:numPr>
          <w:ilvl w:val="0"/>
          <w:numId w:val="14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здание ДК «Спутник», с. Верхняя Ольшанка</w:t>
      </w:r>
    </w:p>
    <w:p w:rsidR="00FF0311" w:rsidRPr="00FF0311" w:rsidRDefault="009A2496" w:rsidP="0046785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 позднее</w:t>
      </w:r>
      <w:r w:rsidR="00FF0311" w:rsidRPr="00FF0311">
        <w:rPr>
          <w:sz w:val="28"/>
          <w:szCs w:val="28"/>
        </w:rPr>
        <w:t>,чем за 7 дней до дня публичных слушаний.</w:t>
      </w:r>
    </w:p>
    <w:p w:rsidR="00FF0311" w:rsidRPr="00FF0311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В публичных слушаниях могут принимать</w:t>
      </w:r>
      <w:r w:rsidR="009A2496">
        <w:rPr>
          <w:sz w:val="28"/>
          <w:szCs w:val="28"/>
        </w:rPr>
        <w:t xml:space="preserve"> участие все желающие </w:t>
      </w:r>
      <w:r w:rsidRPr="00FF0311">
        <w:rPr>
          <w:sz w:val="28"/>
          <w:szCs w:val="28"/>
        </w:rPr>
        <w:t>граждане</w:t>
      </w:r>
      <w:r w:rsidR="009A2496">
        <w:rPr>
          <w:sz w:val="28"/>
          <w:szCs w:val="28"/>
        </w:rPr>
        <w:t>,</w:t>
      </w:r>
      <w:r w:rsidRPr="00FF0311">
        <w:rPr>
          <w:sz w:val="28"/>
          <w:szCs w:val="28"/>
        </w:rPr>
        <w:t xml:space="preserve"> посто</w:t>
      </w:r>
      <w:r w:rsidR="009A2496">
        <w:rPr>
          <w:sz w:val="28"/>
          <w:szCs w:val="28"/>
        </w:rPr>
        <w:t xml:space="preserve">янно проживающие на территории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сельсовета.</w:t>
      </w:r>
    </w:p>
    <w:p w:rsidR="00FF0311" w:rsidRPr="00FF0311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 xml:space="preserve">Председательствующим на публичных слушаниях </w:t>
      </w:r>
      <w:r w:rsidR="009A2496">
        <w:rPr>
          <w:sz w:val="28"/>
          <w:szCs w:val="28"/>
        </w:rPr>
        <w:t xml:space="preserve">является председатель Собрания депутатов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района, либо председатель комисси</w:t>
      </w:r>
      <w:r w:rsidR="009A2496">
        <w:rPr>
          <w:sz w:val="28"/>
          <w:szCs w:val="28"/>
        </w:rPr>
        <w:t xml:space="preserve">и по </w:t>
      </w:r>
      <w:r w:rsidRPr="00FF0311">
        <w:rPr>
          <w:sz w:val="28"/>
          <w:szCs w:val="28"/>
        </w:rPr>
        <w:t>обсуждению про</w:t>
      </w:r>
      <w:r w:rsidR="009A2496">
        <w:rPr>
          <w:sz w:val="28"/>
          <w:szCs w:val="28"/>
        </w:rPr>
        <w:t>екта решения Собрания депутатов</w:t>
      </w:r>
      <w:r>
        <w:rPr>
          <w:sz w:val="28"/>
          <w:szCs w:val="28"/>
        </w:rPr>
        <w:t>Среднеольшанского</w:t>
      </w:r>
      <w:r w:rsidR="009A2496">
        <w:rPr>
          <w:sz w:val="28"/>
          <w:szCs w:val="28"/>
        </w:rPr>
        <w:t xml:space="preserve"> сельсовета Пристенского </w:t>
      </w:r>
      <w:r w:rsidRPr="00FF0311">
        <w:rPr>
          <w:sz w:val="28"/>
          <w:szCs w:val="28"/>
        </w:rPr>
        <w:t>района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="009A2496">
        <w:rPr>
          <w:sz w:val="28"/>
          <w:szCs w:val="28"/>
        </w:rPr>
        <w:t xml:space="preserve">» </w:t>
      </w:r>
      <w:r w:rsidRPr="00FF0311">
        <w:rPr>
          <w:sz w:val="28"/>
          <w:szCs w:val="28"/>
        </w:rPr>
        <w:t>приему и учету предложений п</w:t>
      </w:r>
      <w:r w:rsidR="009A2496">
        <w:rPr>
          <w:sz w:val="28"/>
          <w:szCs w:val="28"/>
        </w:rPr>
        <w:t>о нему (далее – комиссия).</w:t>
      </w:r>
    </w:p>
    <w:p w:rsidR="00FF0311" w:rsidRPr="00FF0311" w:rsidRDefault="00FF0311" w:rsidP="009A2496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Председательствующий ведет публичные</w:t>
      </w:r>
      <w:r w:rsidR="009A2496">
        <w:rPr>
          <w:sz w:val="28"/>
          <w:szCs w:val="28"/>
        </w:rPr>
        <w:t xml:space="preserve"> слушания и следит за порядком </w:t>
      </w:r>
      <w:r w:rsidRPr="00FF0311">
        <w:rPr>
          <w:sz w:val="28"/>
          <w:szCs w:val="28"/>
        </w:rPr>
        <w:t xml:space="preserve">обсуждения вопросов </w:t>
      </w:r>
      <w:r w:rsidR="009A2496">
        <w:rPr>
          <w:sz w:val="28"/>
          <w:szCs w:val="28"/>
        </w:rPr>
        <w:t>повестки дня публичных слушаний</w:t>
      </w:r>
      <w:r w:rsidRPr="00FF0311">
        <w:rPr>
          <w:sz w:val="28"/>
          <w:szCs w:val="28"/>
        </w:rPr>
        <w:t>. В ходе публичных слушаний ведется протокол.</w:t>
      </w:r>
    </w:p>
    <w:p w:rsidR="009A2496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Публичные слушания начинаются кратким вступительным словомпредседательствующего, который информирует собравшихся о</w:t>
      </w:r>
      <w:r w:rsidR="009A2496">
        <w:rPr>
          <w:sz w:val="28"/>
          <w:szCs w:val="28"/>
        </w:rPr>
        <w:t xml:space="preserve"> существе обсуждаемого вопроса,</w:t>
      </w:r>
      <w:r w:rsidRPr="00FF0311">
        <w:rPr>
          <w:sz w:val="28"/>
          <w:szCs w:val="28"/>
        </w:rPr>
        <w:t xml:space="preserve"> порядке проведения публичных слушаний и определении их регламента. </w:t>
      </w:r>
    </w:p>
    <w:p w:rsidR="00FF0311" w:rsidRPr="00FF0311" w:rsidRDefault="00FF0311" w:rsidP="009A2496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Затем слово предоставляется членам комиссии, после че</w:t>
      </w:r>
      <w:r w:rsidR="009A2496">
        <w:rPr>
          <w:sz w:val="28"/>
          <w:szCs w:val="28"/>
        </w:rPr>
        <w:t xml:space="preserve">го следует обсуждение вопросов </w:t>
      </w:r>
      <w:r w:rsidRPr="00FF0311">
        <w:rPr>
          <w:sz w:val="28"/>
          <w:szCs w:val="28"/>
        </w:rPr>
        <w:t>участников слушаний, которые могут быть заданы как в устной, так и в письменной формах.</w:t>
      </w:r>
    </w:p>
    <w:p w:rsidR="00FF0311" w:rsidRPr="00FF0311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По результатам публичных слушаний принимаются рекомендации по прое</w:t>
      </w:r>
      <w:r w:rsidR="009A2496">
        <w:rPr>
          <w:sz w:val="28"/>
          <w:szCs w:val="28"/>
        </w:rPr>
        <w:t xml:space="preserve">кту решения Собрания депутатов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Курской области «</w:t>
      </w:r>
      <w:r w:rsidR="0046785F" w:rsidRPr="00FF0311">
        <w:rPr>
          <w:sz w:val="28"/>
          <w:szCs w:val="28"/>
        </w:rPr>
        <w:t>Об исполнении бюджета муниципального образования «</w:t>
      </w:r>
      <w:r w:rsidR="0046785F">
        <w:rPr>
          <w:sz w:val="28"/>
          <w:szCs w:val="28"/>
        </w:rPr>
        <w:t>Среднеольшанское сельское поселение» Пристенского муниципального района Курской области за 2024</w:t>
      </w:r>
      <w:r w:rsidR="0046785F" w:rsidRPr="00FF0311">
        <w:rPr>
          <w:sz w:val="28"/>
          <w:szCs w:val="28"/>
        </w:rPr>
        <w:t xml:space="preserve"> год</w:t>
      </w:r>
      <w:r w:rsidRPr="00FF0311">
        <w:rPr>
          <w:sz w:val="28"/>
          <w:szCs w:val="28"/>
        </w:rPr>
        <w:t>».</w:t>
      </w:r>
    </w:p>
    <w:p w:rsidR="00FF0311" w:rsidRPr="00FF0311" w:rsidRDefault="00FF0311" w:rsidP="009A2496">
      <w:pPr>
        <w:ind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Рекомендации считаются принятыми если за них проголосовало более половины присутствующих на публичных слушаниях граждан.</w:t>
      </w:r>
    </w:p>
    <w:p w:rsidR="00FF0311" w:rsidRPr="00FF0311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Протокол публичных слушаний вместе с п</w:t>
      </w:r>
      <w:r w:rsidR="009A2496">
        <w:rPr>
          <w:sz w:val="28"/>
          <w:szCs w:val="28"/>
        </w:rPr>
        <w:t xml:space="preserve">ринятыми на них рекомендациями </w:t>
      </w:r>
      <w:r w:rsidRPr="00FF0311">
        <w:rPr>
          <w:sz w:val="28"/>
          <w:szCs w:val="28"/>
        </w:rPr>
        <w:t>н</w:t>
      </w:r>
      <w:r w:rsidR="009A2496">
        <w:rPr>
          <w:sz w:val="28"/>
          <w:szCs w:val="28"/>
        </w:rPr>
        <w:t xml:space="preserve">аправляется Собранию депутатов </w:t>
      </w:r>
      <w:r>
        <w:rPr>
          <w:sz w:val="28"/>
          <w:szCs w:val="28"/>
        </w:rPr>
        <w:t>Среднеольшанского</w:t>
      </w:r>
      <w:r w:rsidRPr="00FF0311">
        <w:rPr>
          <w:sz w:val="28"/>
          <w:szCs w:val="28"/>
        </w:rPr>
        <w:t xml:space="preserve"> сельсовета Пристенского района и обнарод</w:t>
      </w:r>
      <w:r w:rsidR="009A2496">
        <w:rPr>
          <w:sz w:val="28"/>
          <w:szCs w:val="28"/>
        </w:rPr>
        <w:t>уется на информационных стендах</w:t>
      </w:r>
      <w:r w:rsidRPr="00FF0311">
        <w:rPr>
          <w:sz w:val="28"/>
          <w:szCs w:val="28"/>
        </w:rPr>
        <w:t>, указанных в п.3</w:t>
      </w:r>
      <w:r w:rsidR="00500697">
        <w:rPr>
          <w:sz w:val="28"/>
          <w:szCs w:val="28"/>
        </w:rPr>
        <w:t>.</w:t>
      </w:r>
    </w:p>
    <w:p w:rsidR="00FF0311" w:rsidRPr="00FF0311" w:rsidRDefault="00FF0311" w:rsidP="0046785F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FF0311">
        <w:rPr>
          <w:sz w:val="28"/>
          <w:szCs w:val="28"/>
        </w:rPr>
        <w:t>Подготовка и</w:t>
      </w:r>
      <w:r w:rsidR="009A2496">
        <w:rPr>
          <w:sz w:val="28"/>
          <w:szCs w:val="28"/>
        </w:rPr>
        <w:t xml:space="preserve"> проведение публичных слушаний,</w:t>
      </w:r>
      <w:r w:rsidRPr="00FF0311">
        <w:rPr>
          <w:sz w:val="28"/>
          <w:szCs w:val="28"/>
        </w:rPr>
        <w:t xml:space="preserve"> подготовка всех информационных материалов возлагается на </w:t>
      </w:r>
      <w:r w:rsidR="009A2496">
        <w:rPr>
          <w:sz w:val="28"/>
          <w:szCs w:val="28"/>
        </w:rPr>
        <w:t xml:space="preserve">председателя Собрания депутатов </w:t>
      </w:r>
      <w:r>
        <w:rPr>
          <w:sz w:val="28"/>
          <w:szCs w:val="28"/>
        </w:rPr>
        <w:t>Среднеольшанского</w:t>
      </w:r>
      <w:r w:rsidR="009A2496">
        <w:rPr>
          <w:sz w:val="28"/>
          <w:szCs w:val="28"/>
        </w:rPr>
        <w:t xml:space="preserve"> сельсовета</w:t>
      </w:r>
      <w:r w:rsidRPr="00FF0311">
        <w:rPr>
          <w:sz w:val="28"/>
          <w:szCs w:val="28"/>
        </w:rPr>
        <w:t xml:space="preserve"> Пристенского района.</w:t>
      </w:r>
    </w:p>
    <w:p w:rsidR="009A2496" w:rsidRPr="00C9304C" w:rsidRDefault="009A2496" w:rsidP="009A2496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9A2496" w:rsidRPr="00C9304C" w:rsidRDefault="009A2496" w:rsidP="009A249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решением</w:t>
      </w:r>
      <w:r w:rsidRPr="00C9304C">
        <w:rPr>
          <w:sz w:val="28"/>
          <w:szCs w:val="28"/>
        </w:rPr>
        <w:t xml:space="preserve"> Собрания депутатов</w:t>
      </w:r>
    </w:p>
    <w:p w:rsidR="009A2496" w:rsidRPr="00C9304C" w:rsidRDefault="009A2496" w:rsidP="009A2496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    Среднеольшанского сельсовета</w:t>
      </w:r>
    </w:p>
    <w:p w:rsidR="009A2496" w:rsidRPr="00C9304C" w:rsidRDefault="009A2496" w:rsidP="009A2496">
      <w:pPr>
        <w:jc w:val="right"/>
        <w:rPr>
          <w:sz w:val="28"/>
          <w:szCs w:val="28"/>
        </w:rPr>
      </w:pPr>
      <w:r w:rsidRPr="00C9304C">
        <w:rPr>
          <w:sz w:val="28"/>
          <w:szCs w:val="28"/>
        </w:rPr>
        <w:t xml:space="preserve">                                                            Пристенского района Курской области</w:t>
      </w:r>
    </w:p>
    <w:p w:rsidR="009A2496" w:rsidRDefault="009A2496" w:rsidP="009A2496">
      <w:pPr>
        <w:jc w:val="right"/>
        <w:rPr>
          <w:sz w:val="28"/>
          <w:szCs w:val="28"/>
        </w:rPr>
      </w:pPr>
      <w:r w:rsidRPr="00603C14">
        <w:rPr>
          <w:sz w:val="28"/>
          <w:szCs w:val="28"/>
        </w:rPr>
        <w:t xml:space="preserve">от </w:t>
      </w:r>
      <w:r w:rsidR="00393D8D" w:rsidRPr="00603C14">
        <w:rPr>
          <w:sz w:val="28"/>
          <w:szCs w:val="28"/>
        </w:rPr>
        <w:t>25 марта 202</w:t>
      </w:r>
      <w:r w:rsidR="00583C31" w:rsidRPr="00603C14">
        <w:rPr>
          <w:sz w:val="28"/>
          <w:szCs w:val="28"/>
        </w:rPr>
        <w:t>5</w:t>
      </w:r>
      <w:r w:rsidR="00393D8D" w:rsidRPr="00603C14">
        <w:rPr>
          <w:sz w:val="28"/>
          <w:szCs w:val="28"/>
        </w:rPr>
        <w:t xml:space="preserve"> г. №</w:t>
      </w:r>
      <w:r w:rsidR="009372BB">
        <w:rPr>
          <w:sz w:val="28"/>
          <w:szCs w:val="28"/>
        </w:rPr>
        <w:t>8</w:t>
      </w:r>
    </w:p>
    <w:p w:rsidR="00FF0311" w:rsidRPr="00FF0311" w:rsidRDefault="00FF0311" w:rsidP="00FF0311">
      <w:pPr>
        <w:rPr>
          <w:sz w:val="28"/>
          <w:szCs w:val="28"/>
        </w:rPr>
      </w:pPr>
    </w:p>
    <w:p w:rsidR="00FF0311" w:rsidRPr="009A2496" w:rsidRDefault="009A2496" w:rsidP="009A2496">
      <w:pPr>
        <w:jc w:val="center"/>
        <w:rPr>
          <w:b/>
          <w:sz w:val="28"/>
          <w:szCs w:val="28"/>
        </w:rPr>
      </w:pPr>
      <w:r w:rsidRPr="009A2496">
        <w:rPr>
          <w:b/>
          <w:sz w:val="28"/>
          <w:szCs w:val="28"/>
        </w:rPr>
        <w:t xml:space="preserve">СОСТАВ </w:t>
      </w:r>
      <w:r w:rsidR="00FF0311" w:rsidRPr="009A2496">
        <w:rPr>
          <w:b/>
          <w:sz w:val="28"/>
          <w:szCs w:val="28"/>
        </w:rPr>
        <w:t>КОМИССИИ</w:t>
      </w:r>
    </w:p>
    <w:p w:rsidR="00FF0311" w:rsidRPr="009A2496" w:rsidRDefault="00FF0311" w:rsidP="009A2496">
      <w:pPr>
        <w:jc w:val="center"/>
        <w:rPr>
          <w:b/>
          <w:sz w:val="28"/>
          <w:szCs w:val="28"/>
        </w:rPr>
      </w:pPr>
      <w:r w:rsidRPr="009A2496">
        <w:rPr>
          <w:b/>
          <w:sz w:val="28"/>
          <w:szCs w:val="28"/>
        </w:rPr>
        <w:t>по обсуждению проек</w:t>
      </w:r>
      <w:r w:rsidR="009A2496" w:rsidRPr="009A2496">
        <w:rPr>
          <w:b/>
          <w:sz w:val="28"/>
          <w:szCs w:val="28"/>
        </w:rPr>
        <w:t xml:space="preserve">та решения Собрания депутатов </w:t>
      </w:r>
      <w:r w:rsidRPr="009A2496">
        <w:rPr>
          <w:b/>
          <w:sz w:val="28"/>
          <w:szCs w:val="28"/>
        </w:rPr>
        <w:t>Среднеольшанского</w:t>
      </w:r>
      <w:r w:rsidR="009A2496" w:rsidRPr="009A2496">
        <w:rPr>
          <w:b/>
          <w:sz w:val="28"/>
          <w:szCs w:val="28"/>
        </w:rPr>
        <w:t xml:space="preserve"> сельсовета</w:t>
      </w:r>
      <w:r w:rsidRPr="009A2496">
        <w:rPr>
          <w:b/>
          <w:sz w:val="28"/>
          <w:szCs w:val="28"/>
        </w:rPr>
        <w:t xml:space="preserve"> Пристенского района «Об исполнении бюджета муниципального образования «Среднеольшанск</w:t>
      </w:r>
      <w:r w:rsidR="00583C31">
        <w:rPr>
          <w:b/>
          <w:sz w:val="28"/>
          <w:szCs w:val="28"/>
        </w:rPr>
        <w:t>ое сельское поселение</w:t>
      </w:r>
      <w:r w:rsidRPr="009A2496">
        <w:rPr>
          <w:b/>
          <w:sz w:val="28"/>
          <w:szCs w:val="28"/>
        </w:rPr>
        <w:t xml:space="preserve">» Пристенского </w:t>
      </w:r>
      <w:r w:rsidR="00583C31">
        <w:rPr>
          <w:b/>
          <w:sz w:val="28"/>
          <w:szCs w:val="28"/>
        </w:rPr>
        <w:t xml:space="preserve">муниципального </w:t>
      </w:r>
      <w:r w:rsidRPr="009A2496">
        <w:rPr>
          <w:b/>
          <w:sz w:val="28"/>
          <w:szCs w:val="28"/>
        </w:rPr>
        <w:t xml:space="preserve">района Курской области за </w:t>
      </w:r>
      <w:r w:rsidR="0075588D" w:rsidRPr="009A2496">
        <w:rPr>
          <w:b/>
          <w:sz w:val="28"/>
          <w:szCs w:val="28"/>
        </w:rPr>
        <w:t>202</w:t>
      </w:r>
      <w:r w:rsidR="00583C31">
        <w:rPr>
          <w:b/>
          <w:sz w:val="28"/>
          <w:szCs w:val="28"/>
        </w:rPr>
        <w:t>4</w:t>
      </w:r>
      <w:r w:rsidRPr="009A2496">
        <w:rPr>
          <w:b/>
          <w:sz w:val="28"/>
          <w:szCs w:val="28"/>
        </w:rPr>
        <w:t xml:space="preserve"> год»</w:t>
      </w:r>
    </w:p>
    <w:p w:rsidR="009A2496" w:rsidRPr="00FF0311" w:rsidRDefault="009A2496" w:rsidP="009A2496">
      <w:pPr>
        <w:jc w:val="center"/>
        <w:rPr>
          <w:sz w:val="28"/>
          <w:szCs w:val="28"/>
        </w:rPr>
      </w:pPr>
    </w:p>
    <w:p w:rsidR="009A2496" w:rsidRDefault="009A2496" w:rsidP="009A2496">
      <w:pPr>
        <w:jc w:val="both"/>
        <w:rPr>
          <w:sz w:val="28"/>
          <w:szCs w:val="28"/>
        </w:rPr>
      </w:pPr>
      <w:r w:rsidRPr="00197676">
        <w:rPr>
          <w:b/>
          <w:sz w:val="28"/>
          <w:szCs w:val="28"/>
        </w:rPr>
        <w:t>Председатель комиссии:</w:t>
      </w:r>
      <w:r w:rsidR="00583C31">
        <w:rPr>
          <w:sz w:val="28"/>
          <w:szCs w:val="28"/>
        </w:rPr>
        <w:t>Макаров Константин Петрович</w:t>
      </w:r>
      <w:r>
        <w:rPr>
          <w:sz w:val="28"/>
          <w:szCs w:val="28"/>
        </w:rPr>
        <w:t xml:space="preserve"> –Глав</w:t>
      </w:r>
      <w:r w:rsidR="00583C31">
        <w:rPr>
          <w:sz w:val="28"/>
          <w:szCs w:val="28"/>
        </w:rPr>
        <w:t>а</w:t>
      </w:r>
      <w:r>
        <w:rPr>
          <w:sz w:val="28"/>
          <w:szCs w:val="28"/>
        </w:rPr>
        <w:t xml:space="preserve"> Среднеольшанского сельсовета Пристенского района Курской области.</w:t>
      </w:r>
    </w:p>
    <w:p w:rsidR="009A2496" w:rsidRPr="00992F9F" w:rsidRDefault="009A2496" w:rsidP="009A2496">
      <w:pPr>
        <w:jc w:val="both"/>
        <w:rPr>
          <w:sz w:val="28"/>
          <w:szCs w:val="28"/>
        </w:rPr>
      </w:pPr>
      <w:r w:rsidRPr="00197676">
        <w:rPr>
          <w:b/>
          <w:sz w:val="28"/>
          <w:szCs w:val="28"/>
        </w:rPr>
        <w:t>Секретарь комиссии:</w:t>
      </w:r>
      <w:r w:rsidR="00583C31">
        <w:rPr>
          <w:sz w:val="28"/>
          <w:szCs w:val="28"/>
        </w:rPr>
        <w:t>Дорохова Марина Вячеславовна – заместитель Главы Администрации Среднеольшанского сельсовета Пристенского района Курской области</w:t>
      </w:r>
    </w:p>
    <w:p w:rsidR="009A2496" w:rsidRPr="00992F9F" w:rsidRDefault="009A2496" w:rsidP="009A2496">
      <w:pPr>
        <w:jc w:val="both"/>
        <w:rPr>
          <w:sz w:val="28"/>
          <w:szCs w:val="28"/>
        </w:rPr>
      </w:pPr>
    </w:p>
    <w:p w:rsidR="009A2496" w:rsidRPr="00197676" w:rsidRDefault="009A2496" w:rsidP="009A2496">
      <w:pPr>
        <w:jc w:val="both"/>
        <w:rPr>
          <w:b/>
          <w:sz w:val="28"/>
          <w:szCs w:val="28"/>
        </w:rPr>
      </w:pPr>
      <w:r w:rsidRPr="00197676">
        <w:rPr>
          <w:b/>
          <w:sz w:val="28"/>
          <w:szCs w:val="28"/>
        </w:rPr>
        <w:t>Члены комиссии:</w:t>
      </w:r>
    </w:p>
    <w:p w:rsidR="009A2496" w:rsidRPr="00992F9F" w:rsidRDefault="009A2496" w:rsidP="009A2496">
      <w:pPr>
        <w:jc w:val="both"/>
        <w:rPr>
          <w:sz w:val="28"/>
          <w:szCs w:val="28"/>
        </w:rPr>
      </w:pPr>
    </w:p>
    <w:p w:rsidR="009A2496" w:rsidRPr="00992F9F" w:rsidRDefault="009A2496" w:rsidP="009A2496">
      <w:pPr>
        <w:jc w:val="both"/>
        <w:rPr>
          <w:sz w:val="28"/>
          <w:szCs w:val="28"/>
        </w:rPr>
      </w:pPr>
      <w:r>
        <w:rPr>
          <w:sz w:val="28"/>
          <w:szCs w:val="28"/>
        </w:rPr>
        <w:t>Жиров Александр Иванович – председатель Собрания депутатов Среднеольшанского сельсовета Пристенского района Курской области;</w:t>
      </w:r>
    </w:p>
    <w:p w:rsidR="009A2496" w:rsidRDefault="00583C31" w:rsidP="009A2496">
      <w:pPr>
        <w:jc w:val="both"/>
        <w:rPr>
          <w:sz w:val="28"/>
          <w:szCs w:val="28"/>
        </w:rPr>
      </w:pPr>
      <w:r>
        <w:rPr>
          <w:sz w:val="28"/>
          <w:szCs w:val="28"/>
        </w:rPr>
        <w:t>Маматкулова Наталья Александровна</w:t>
      </w:r>
      <w:r w:rsidR="009A2496">
        <w:rPr>
          <w:sz w:val="28"/>
          <w:szCs w:val="28"/>
        </w:rPr>
        <w:t xml:space="preserve"> – депутат Собрания депутатов Среднеольшанского сельсовета Пристенского района Курской области;</w:t>
      </w:r>
    </w:p>
    <w:p w:rsidR="009A2496" w:rsidRPr="00992F9F" w:rsidRDefault="00583C31" w:rsidP="009A2496">
      <w:pPr>
        <w:jc w:val="both"/>
        <w:rPr>
          <w:sz w:val="28"/>
          <w:szCs w:val="28"/>
        </w:rPr>
      </w:pPr>
      <w:r>
        <w:rPr>
          <w:sz w:val="28"/>
          <w:szCs w:val="28"/>
        </w:rPr>
        <w:t>Артюшкова Елена Николаевна</w:t>
      </w:r>
      <w:r w:rsidR="009A2496">
        <w:rPr>
          <w:sz w:val="28"/>
          <w:szCs w:val="28"/>
        </w:rPr>
        <w:t xml:space="preserve"> – депутат Собрания депутатов Среднеольшанского сельсовета Пристенского района Курской области.</w:t>
      </w:r>
    </w:p>
    <w:p w:rsidR="00FF0311" w:rsidRPr="007E7D75" w:rsidRDefault="00FF0311" w:rsidP="00FF0311">
      <w:pPr>
        <w:rPr>
          <w:b/>
          <w:sz w:val="24"/>
        </w:rPr>
      </w:pPr>
    </w:p>
    <w:sectPr w:rsidR="00FF0311" w:rsidRPr="007E7D75" w:rsidSect="00A376B1">
      <w:headerReference w:type="even" r:id="rId8"/>
      <w:headerReference w:type="default" r:id="rId9"/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9D" w:rsidRDefault="0033099D" w:rsidP="00A22B93">
      <w:r>
        <w:separator/>
      </w:r>
    </w:p>
  </w:endnote>
  <w:endnote w:type="continuationSeparator" w:id="1">
    <w:p w:rsidR="0033099D" w:rsidRDefault="0033099D" w:rsidP="00A22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9D" w:rsidRDefault="0033099D" w:rsidP="00A22B93">
      <w:r>
        <w:separator/>
      </w:r>
    </w:p>
  </w:footnote>
  <w:footnote w:type="continuationSeparator" w:id="1">
    <w:p w:rsidR="0033099D" w:rsidRDefault="0033099D" w:rsidP="00A22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19" w:rsidRDefault="00303EC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2011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20119" w:rsidRDefault="00A2011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119" w:rsidRDefault="00A20119">
    <w:pPr>
      <w:pStyle w:val="aa"/>
      <w:framePr w:wrap="around" w:vAnchor="text" w:hAnchor="margin" w:xAlign="center" w:y="1"/>
      <w:rPr>
        <w:rStyle w:val="ac"/>
      </w:rPr>
    </w:pPr>
  </w:p>
  <w:p w:rsidR="00A20119" w:rsidRDefault="00A2011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410"/>
    <w:multiLevelType w:val="hybridMultilevel"/>
    <w:tmpl w:val="DC9A9F32"/>
    <w:lvl w:ilvl="0" w:tplc="BB1E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46E11"/>
    <w:multiLevelType w:val="hybridMultilevel"/>
    <w:tmpl w:val="6826F58A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7A3A"/>
    <w:multiLevelType w:val="multilevel"/>
    <w:tmpl w:val="F9CED54C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>
    <w:nsid w:val="118A194F"/>
    <w:multiLevelType w:val="hybridMultilevel"/>
    <w:tmpl w:val="88FA4690"/>
    <w:lvl w:ilvl="0" w:tplc="932ED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32410AD"/>
    <w:multiLevelType w:val="hybridMultilevel"/>
    <w:tmpl w:val="EC40E4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9BA2B01"/>
    <w:multiLevelType w:val="hybridMultilevel"/>
    <w:tmpl w:val="C81C60D0"/>
    <w:lvl w:ilvl="0" w:tplc="F0D475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C4B11FF"/>
    <w:multiLevelType w:val="hybridMultilevel"/>
    <w:tmpl w:val="B6DE139A"/>
    <w:lvl w:ilvl="0" w:tplc="901884B0">
      <w:start w:val="7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7">
    <w:nsid w:val="2E3A17BB"/>
    <w:multiLevelType w:val="hybridMultilevel"/>
    <w:tmpl w:val="10C4B004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8">
    <w:nsid w:val="324F40A0"/>
    <w:multiLevelType w:val="hybridMultilevel"/>
    <w:tmpl w:val="2C201914"/>
    <w:lvl w:ilvl="0" w:tplc="67E67FAA">
      <w:start w:val="2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8B43B5"/>
    <w:multiLevelType w:val="hybridMultilevel"/>
    <w:tmpl w:val="60C623F4"/>
    <w:lvl w:ilvl="0" w:tplc="1714D77A">
      <w:start w:val="8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57F52DB1"/>
    <w:multiLevelType w:val="hybridMultilevel"/>
    <w:tmpl w:val="04D8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61D23"/>
    <w:multiLevelType w:val="hybridMultilevel"/>
    <w:tmpl w:val="A14C5748"/>
    <w:lvl w:ilvl="0" w:tplc="2800CB0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33D25"/>
    <w:multiLevelType w:val="hybridMultilevel"/>
    <w:tmpl w:val="59AC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C67CBC"/>
    <w:multiLevelType w:val="hybridMultilevel"/>
    <w:tmpl w:val="5B52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4765C"/>
    <w:multiLevelType w:val="hybridMultilevel"/>
    <w:tmpl w:val="A58C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12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4"/>
  </w:num>
  <w:num w:numId="13">
    <w:abstractNumId w:val="9"/>
  </w:num>
  <w:num w:numId="14">
    <w:abstractNumId w:val="0"/>
  </w:num>
  <w:num w:numId="1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329"/>
    <w:rsid w:val="00000329"/>
    <w:rsid w:val="000532AD"/>
    <w:rsid w:val="00054C06"/>
    <w:rsid w:val="000679B5"/>
    <w:rsid w:val="00085138"/>
    <w:rsid w:val="00085317"/>
    <w:rsid w:val="000869C7"/>
    <w:rsid w:val="000A0899"/>
    <w:rsid w:val="000A1DF6"/>
    <w:rsid w:val="000A1DF7"/>
    <w:rsid w:val="000A24DE"/>
    <w:rsid w:val="000C7DEA"/>
    <w:rsid w:val="000C7EC0"/>
    <w:rsid w:val="000F491E"/>
    <w:rsid w:val="000F611A"/>
    <w:rsid w:val="00126E98"/>
    <w:rsid w:val="001669FB"/>
    <w:rsid w:val="00196F34"/>
    <w:rsid w:val="00197676"/>
    <w:rsid w:val="001B1DE2"/>
    <w:rsid w:val="00204F76"/>
    <w:rsid w:val="00221E7C"/>
    <w:rsid w:val="002512C0"/>
    <w:rsid w:val="0025561F"/>
    <w:rsid w:val="0026155A"/>
    <w:rsid w:val="00266FF4"/>
    <w:rsid w:val="00267167"/>
    <w:rsid w:val="00271114"/>
    <w:rsid w:val="0028596E"/>
    <w:rsid w:val="00285FCF"/>
    <w:rsid w:val="00291364"/>
    <w:rsid w:val="002B29AB"/>
    <w:rsid w:val="002E2516"/>
    <w:rsid w:val="002E3818"/>
    <w:rsid w:val="002E3830"/>
    <w:rsid w:val="00303ECE"/>
    <w:rsid w:val="00314FDE"/>
    <w:rsid w:val="00321CFF"/>
    <w:rsid w:val="0033099D"/>
    <w:rsid w:val="00346EA7"/>
    <w:rsid w:val="0038409E"/>
    <w:rsid w:val="0039231A"/>
    <w:rsid w:val="00393D8D"/>
    <w:rsid w:val="003D02E6"/>
    <w:rsid w:val="003D2405"/>
    <w:rsid w:val="003E34F3"/>
    <w:rsid w:val="003E47FE"/>
    <w:rsid w:val="003E5252"/>
    <w:rsid w:val="004002C6"/>
    <w:rsid w:val="004016BE"/>
    <w:rsid w:val="00447089"/>
    <w:rsid w:val="00452044"/>
    <w:rsid w:val="0046785F"/>
    <w:rsid w:val="00492E24"/>
    <w:rsid w:val="004A780D"/>
    <w:rsid w:val="004B5AB7"/>
    <w:rsid w:val="004C1D66"/>
    <w:rsid w:val="00500697"/>
    <w:rsid w:val="005133EB"/>
    <w:rsid w:val="00513D3E"/>
    <w:rsid w:val="00557A00"/>
    <w:rsid w:val="00564798"/>
    <w:rsid w:val="00583C31"/>
    <w:rsid w:val="00591C1A"/>
    <w:rsid w:val="00594020"/>
    <w:rsid w:val="005A705D"/>
    <w:rsid w:val="005B7543"/>
    <w:rsid w:val="005D4EB3"/>
    <w:rsid w:val="00603C14"/>
    <w:rsid w:val="0064373E"/>
    <w:rsid w:val="006857A6"/>
    <w:rsid w:val="00685B0D"/>
    <w:rsid w:val="006A5599"/>
    <w:rsid w:val="006B0307"/>
    <w:rsid w:val="006B6A1B"/>
    <w:rsid w:val="006F5777"/>
    <w:rsid w:val="00705A4F"/>
    <w:rsid w:val="007172AE"/>
    <w:rsid w:val="0072098F"/>
    <w:rsid w:val="00720E21"/>
    <w:rsid w:val="00733B25"/>
    <w:rsid w:val="00734A25"/>
    <w:rsid w:val="0075588D"/>
    <w:rsid w:val="007559C4"/>
    <w:rsid w:val="00774A13"/>
    <w:rsid w:val="00775783"/>
    <w:rsid w:val="00787C82"/>
    <w:rsid w:val="007E7D75"/>
    <w:rsid w:val="007F447F"/>
    <w:rsid w:val="00803C51"/>
    <w:rsid w:val="008561DE"/>
    <w:rsid w:val="00877623"/>
    <w:rsid w:val="008C1E42"/>
    <w:rsid w:val="008D3DF5"/>
    <w:rsid w:val="008E5C1D"/>
    <w:rsid w:val="0090170C"/>
    <w:rsid w:val="00931A74"/>
    <w:rsid w:val="00932170"/>
    <w:rsid w:val="009372BB"/>
    <w:rsid w:val="00974ADC"/>
    <w:rsid w:val="009860E7"/>
    <w:rsid w:val="00992F9F"/>
    <w:rsid w:val="00997DA2"/>
    <w:rsid w:val="009A2496"/>
    <w:rsid w:val="009A5F8B"/>
    <w:rsid w:val="009F64E3"/>
    <w:rsid w:val="00A20119"/>
    <w:rsid w:val="00A22B93"/>
    <w:rsid w:val="00A24AFC"/>
    <w:rsid w:val="00A30BEA"/>
    <w:rsid w:val="00A34275"/>
    <w:rsid w:val="00A376B1"/>
    <w:rsid w:val="00A415BF"/>
    <w:rsid w:val="00A429B5"/>
    <w:rsid w:val="00A46219"/>
    <w:rsid w:val="00A611A1"/>
    <w:rsid w:val="00A67FE1"/>
    <w:rsid w:val="00A85017"/>
    <w:rsid w:val="00A965FC"/>
    <w:rsid w:val="00AC615E"/>
    <w:rsid w:val="00B03C4E"/>
    <w:rsid w:val="00B0534A"/>
    <w:rsid w:val="00B13FD9"/>
    <w:rsid w:val="00B170F7"/>
    <w:rsid w:val="00B5097A"/>
    <w:rsid w:val="00B5417D"/>
    <w:rsid w:val="00B65EF5"/>
    <w:rsid w:val="00B85524"/>
    <w:rsid w:val="00B8761E"/>
    <w:rsid w:val="00B93CCC"/>
    <w:rsid w:val="00B93FF0"/>
    <w:rsid w:val="00B956FE"/>
    <w:rsid w:val="00BA0B32"/>
    <w:rsid w:val="00BC3176"/>
    <w:rsid w:val="00BC5684"/>
    <w:rsid w:val="00BD51DA"/>
    <w:rsid w:val="00BF22E8"/>
    <w:rsid w:val="00C13920"/>
    <w:rsid w:val="00C309B1"/>
    <w:rsid w:val="00C36083"/>
    <w:rsid w:val="00C43AA9"/>
    <w:rsid w:val="00C45E20"/>
    <w:rsid w:val="00C9304C"/>
    <w:rsid w:val="00CA4EDC"/>
    <w:rsid w:val="00CB05E4"/>
    <w:rsid w:val="00CC1F0F"/>
    <w:rsid w:val="00D155FF"/>
    <w:rsid w:val="00DA615F"/>
    <w:rsid w:val="00DC6531"/>
    <w:rsid w:val="00DC7857"/>
    <w:rsid w:val="00DF18F0"/>
    <w:rsid w:val="00DF5847"/>
    <w:rsid w:val="00E02223"/>
    <w:rsid w:val="00E02E50"/>
    <w:rsid w:val="00E07CEC"/>
    <w:rsid w:val="00E122DA"/>
    <w:rsid w:val="00E42E56"/>
    <w:rsid w:val="00E538AF"/>
    <w:rsid w:val="00E70F64"/>
    <w:rsid w:val="00E93535"/>
    <w:rsid w:val="00EE3F2D"/>
    <w:rsid w:val="00EF155B"/>
    <w:rsid w:val="00F24A11"/>
    <w:rsid w:val="00F70AFE"/>
    <w:rsid w:val="00F74E08"/>
    <w:rsid w:val="00FB2E4D"/>
    <w:rsid w:val="00FF0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00329"/>
    <w:pPr>
      <w:suppressAutoHyphens/>
    </w:pPr>
    <w:rPr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locked/>
    <w:rsid w:val="00126E98"/>
    <w:pPr>
      <w:keepNext/>
      <w:suppressAutoHyphens w:val="0"/>
      <w:autoSpaceDE w:val="0"/>
      <w:autoSpaceDN w:val="0"/>
      <w:spacing w:before="240" w:after="60"/>
      <w:outlineLvl w:val="1"/>
    </w:pPr>
    <w:rPr>
      <w:rFonts w:ascii="Arial" w:hAnsi="Arial"/>
      <w:i/>
      <w:i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locked/>
    <w:rsid w:val="00126E98"/>
    <w:pPr>
      <w:tabs>
        <w:tab w:val="num" w:pos="0"/>
      </w:tabs>
      <w:suppressAutoHyphens w:val="0"/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126E98"/>
    <w:rPr>
      <w:rFonts w:ascii="Arial" w:hAnsi="Arial" w:cs="Times New Roman"/>
      <w:i/>
      <w:sz w:val="28"/>
    </w:rPr>
  </w:style>
  <w:style w:type="character" w:customStyle="1" w:styleId="90">
    <w:name w:val="Заголовок 9 Знак"/>
    <w:link w:val="9"/>
    <w:uiPriority w:val="99"/>
    <w:locked/>
    <w:rsid w:val="00126E98"/>
    <w:rPr>
      <w:rFonts w:ascii="PetersburgCTT" w:hAnsi="PetersburgCTT" w:cs="Times New Roman"/>
      <w:i/>
      <w:sz w:val="20"/>
    </w:rPr>
  </w:style>
  <w:style w:type="character" w:styleId="a3">
    <w:name w:val="Hyperlink"/>
    <w:uiPriority w:val="99"/>
    <w:rsid w:val="00000329"/>
    <w:rPr>
      <w:rFonts w:cs="Times New Roman"/>
      <w:color w:val="0000FF"/>
      <w:u w:val="single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qFormat/>
    <w:rsid w:val="0000032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72098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72098F"/>
    <w:rPr>
      <w:rFonts w:eastAsia="Times New Roman" w:cs="Times New Roman"/>
      <w:lang w:val="ru-RU" w:eastAsia="ar-SA" w:bidi="ar-SA"/>
    </w:rPr>
  </w:style>
  <w:style w:type="table" w:styleId="a8">
    <w:name w:val="Table Grid"/>
    <w:basedOn w:val="a1"/>
    <w:uiPriority w:val="99"/>
    <w:rsid w:val="00314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6B6A1B"/>
    <w:pPr>
      <w:ind w:left="720"/>
      <w:contextualSpacing/>
    </w:pPr>
  </w:style>
  <w:style w:type="paragraph" w:styleId="aa">
    <w:name w:val="header"/>
    <w:basedOn w:val="a"/>
    <w:link w:val="ab"/>
    <w:uiPriority w:val="99"/>
    <w:rsid w:val="00E07CEC"/>
    <w:pPr>
      <w:tabs>
        <w:tab w:val="center" w:pos="4677"/>
        <w:tab w:val="right" w:pos="9355"/>
      </w:tabs>
      <w:suppressAutoHyphens w:val="0"/>
      <w:autoSpaceDE w:val="0"/>
      <w:autoSpaceDN w:val="0"/>
    </w:pPr>
    <w:rPr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E07CEC"/>
    <w:rPr>
      <w:rFonts w:cs="Times New Roman"/>
    </w:rPr>
  </w:style>
  <w:style w:type="character" w:styleId="ac">
    <w:name w:val="page number"/>
    <w:uiPriority w:val="99"/>
    <w:rsid w:val="00E07CEC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87762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877623"/>
    <w:rPr>
      <w:rFonts w:cs="Times New Roman"/>
      <w:lang w:eastAsia="ar-SA" w:bidi="ar-SA"/>
    </w:rPr>
  </w:style>
  <w:style w:type="paragraph" w:styleId="af">
    <w:name w:val="Plain Text"/>
    <w:basedOn w:val="a"/>
    <w:link w:val="af0"/>
    <w:uiPriority w:val="99"/>
    <w:rsid w:val="00877623"/>
    <w:pPr>
      <w:suppressAutoHyphens w:val="0"/>
      <w:autoSpaceDE w:val="0"/>
      <w:autoSpaceDN w:val="0"/>
    </w:pPr>
    <w:rPr>
      <w:rFonts w:ascii="Courier New" w:hAnsi="Courier New"/>
      <w:lang w:eastAsia="ru-RU"/>
    </w:rPr>
  </w:style>
  <w:style w:type="character" w:customStyle="1" w:styleId="af0">
    <w:name w:val="Текст Знак"/>
    <w:link w:val="af"/>
    <w:uiPriority w:val="99"/>
    <w:locked/>
    <w:rsid w:val="00877623"/>
    <w:rPr>
      <w:rFonts w:ascii="Courier New" w:hAnsi="Courier New" w:cs="Times New Roman"/>
    </w:rPr>
  </w:style>
  <w:style w:type="paragraph" w:customStyle="1" w:styleId="ConsPlusNormal">
    <w:name w:val="ConsPlusNormal"/>
    <w:uiPriority w:val="99"/>
    <w:rsid w:val="0087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FollowedHyperlink"/>
    <w:uiPriority w:val="99"/>
    <w:semiHidden/>
    <w:rsid w:val="00085317"/>
    <w:rPr>
      <w:rFonts w:cs="Times New Roman"/>
      <w:color w:val="800080"/>
      <w:u w:val="single"/>
    </w:rPr>
  </w:style>
  <w:style w:type="paragraph" w:customStyle="1" w:styleId="21">
    <w:name w:val="Основной текст 21"/>
    <w:basedOn w:val="a"/>
    <w:uiPriority w:val="99"/>
    <w:rsid w:val="00126E98"/>
    <w:rPr>
      <w:sz w:val="28"/>
      <w:szCs w:val="24"/>
    </w:rPr>
  </w:style>
  <w:style w:type="character" w:styleId="af2">
    <w:name w:val="Strong"/>
    <w:uiPriority w:val="22"/>
    <w:qFormat/>
    <w:locked/>
    <w:rsid w:val="00A376B1"/>
    <w:rPr>
      <w:b/>
      <w:bCs/>
    </w:rPr>
  </w:style>
  <w:style w:type="table" w:customStyle="1" w:styleId="TableStyle0">
    <w:name w:val="TableStyle0"/>
    <w:rsid w:val="00E93535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бычный (веб) Знак"/>
    <w:aliases w:val="Обычный (Web)1 Знак,Знак Знак22 Знак,Обычный (Web) Знак"/>
    <w:link w:val="a4"/>
    <w:uiPriority w:val="99"/>
    <w:rsid w:val="00054C06"/>
    <w:rPr>
      <w:sz w:val="24"/>
      <w:szCs w:val="24"/>
    </w:rPr>
  </w:style>
  <w:style w:type="character" w:customStyle="1" w:styleId="1">
    <w:name w:val="Неразрешенное упоминание1"/>
    <w:uiPriority w:val="99"/>
    <w:semiHidden/>
    <w:unhideWhenUsed/>
    <w:rsid w:val="00054C0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redneolshanskij-r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22</Pages>
  <Words>7205</Words>
  <Characters>48218</Characters>
  <Application>Microsoft Office Word</Application>
  <DocSecurity>0</DocSecurity>
  <Lines>401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37</cp:revision>
  <cp:lastPrinted>2025-03-26T05:35:00Z</cp:lastPrinted>
  <dcterms:created xsi:type="dcterms:W3CDTF">2023-08-25T20:36:00Z</dcterms:created>
  <dcterms:modified xsi:type="dcterms:W3CDTF">2025-03-26T05:38:00Z</dcterms:modified>
</cp:coreProperties>
</file>