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A1E" w:rsidRPr="006937F9" w:rsidRDefault="006F7A1E" w:rsidP="006F7A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971223" w:rsidRDefault="00971223" w:rsidP="00971223">
      <w:pPr>
        <w:rPr>
          <w:b/>
        </w:rPr>
      </w:pPr>
      <w:r>
        <w:rPr>
          <w:noProof/>
        </w:rPr>
        <w:drawing>
          <wp:inline distT="0" distB="0" distL="0" distR="0" wp14:anchorId="7A3C6097" wp14:editId="7952736B">
            <wp:extent cx="25812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  <w:t xml:space="preserve">                                                                        </w:t>
      </w:r>
    </w:p>
    <w:p w:rsidR="00971223" w:rsidRPr="00996C23" w:rsidRDefault="00971223" w:rsidP="00971223">
      <w:pPr>
        <w:rPr>
          <w:b/>
        </w:rPr>
      </w:pPr>
      <w:r w:rsidRPr="00996C23">
        <w:rPr>
          <w:b/>
        </w:rPr>
        <w:t xml:space="preserve">             </w:t>
      </w:r>
      <w:r w:rsidR="00DE7859">
        <w:rPr>
          <w:b/>
        </w:rPr>
        <w:t xml:space="preserve">                            </w:t>
      </w:r>
    </w:p>
    <w:p w:rsidR="007F396C" w:rsidRPr="007F396C" w:rsidRDefault="007F396C" w:rsidP="007F396C">
      <w:pPr>
        <w:pStyle w:val="aa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F396C">
        <w:rPr>
          <w:rFonts w:ascii="Times New Roman" w:eastAsia="Times New Roman" w:hAnsi="Times New Roman" w:cs="Times New Roman"/>
          <w:b/>
          <w:sz w:val="27"/>
          <w:szCs w:val="27"/>
        </w:rPr>
        <w:t>На Госуслугах можно защитить недвижимость от мошеннических сделок</w:t>
      </w:r>
    </w:p>
    <w:p w:rsidR="00652102" w:rsidRDefault="00652102" w:rsidP="00AB26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697ECF" w:rsidRPr="00697ECF" w:rsidRDefault="00697ECF" w:rsidP="00697ECF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Чтобы обезопасить себя и находящиеся в собственности объекты недвижимости от действий злоумышленников, можно наложить запрет на сделки с недвижимостью без личного участия собственника.</w:t>
      </w:r>
    </w:p>
    <w:p w:rsidR="009C4074" w:rsidRPr="009C4074" w:rsidRDefault="009C4074" w:rsidP="009C4074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C4074">
        <w:rPr>
          <w:rFonts w:ascii="Times New Roman" w:hAnsi="Times New Roman" w:cs="Times New Roman"/>
          <w:sz w:val="27"/>
          <w:szCs w:val="27"/>
        </w:rPr>
        <w:t xml:space="preserve">Причем сделать это можно </w:t>
      </w:r>
      <w:r w:rsidR="00AA326E">
        <w:rPr>
          <w:rFonts w:ascii="Times New Roman" w:hAnsi="Times New Roman" w:cs="Times New Roman"/>
          <w:sz w:val="27"/>
          <w:szCs w:val="27"/>
        </w:rPr>
        <w:t xml:space="preserve">как через офисы МФЦ, так и </w:t>
      </w:r>
      <w:bookmarkStart w:id="0" w:name="_GoBack"/>
      <w:bookmarkEnd w:id="0"/>
      <w:r w:rsidRPr="009C4074">
        <w:rPr>
          <w:rFonts w:ascii="Times New Roman" w:hAnsi="Times New Roman" w:cs="Times New Roman"/>
          <w:sz w:val="27"/>
          <w:szCs w:val="27"/>
        </w:rPr>
        <w:t xml:space="preserve">дистанционно посредством портала </w:t>
      </w:r>
      <w:proofErr w:type="spellStart"/>
      <w:r w:rsidRPr="009C4074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Pr="009C4074">
        <w:rPr>
          <w:rFonts w:ascii="Times New Roman" w:hAnsi="Times New Roman" w:cs="Times New Roman"/>
          <w:sz w:val="27"/>
          <w:szCs w:val="27"/>
        </w:rPr>
        <w:t>.</w:t>
      </w:r>
    </w:p>
    <w:p w:rsidR="00AA326E" w:rsidRPr="009C4074" w:rsidRDefault="007F396C" w:rsidP="00AA326E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C4074">
        <w:rPr>
          <w:rFonts w:ascii="Times New Roman" w:hAnsi="Times New Roman" w:cs="Times New Roman"/>
          <w:sz w:val="27"/>
          <w:szCs w:val="27"/>
        </w:rPr>
        <w:t>Чтобы подать заявление</w:t>
      </w:r>
      <w:r w:rsidR="009C4074" w:rsidRPr="009C4074">
        <w:rPr>
          <w:rFonts w:ascii="Times New Roman" w:hAnsi="Times New Roman" w:cs="Times New Roman"/>
          <w:sz w:val="27"/>
          <w:szCs w:val="27"/>
        </w:rPr>
        <w:t xml:space="preserve"> о невозможности </w:t>
      </w:r>
      <w:r w:rsidR="009C4074" w:rsidRPr="009C4074">
        <w:rPr>
          <w:rStyle w:val="a7"/>
          <w:rFonts w:ascii="Times New Roman" w:hAnsi="Times New Roman" w:cs="Times New Roman"/>
          <w:b w:val="0"/>
          <w:bCs w:val="0"/>
          <w:sz w:val="27"/>
          <w:szCs w:val="27"/>
        </w:rPr>
        <w:t>государственной регистрации права без личного участия собственника</w:t>
      </w:r>
      <w:r w:rsidRPr="009C4074">
        <w:rPr>
          <w:rFonts w:ascii="Times New Roman" w:hAnsi="Times New Roman" w:cs="Times New Roman"/>
          <w:sz w:val="27"/>
          <w:szCs w:val="27"/>
        </w:rPr>
        <w:t xml:space="preserve"> нужна подтверждённая учётная запись </w:t>
      </w:r>
      <w:proofErr w:type="spellStart"/>
      <w:r w:rsidRPr="009C4074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Pr="009C4074">
        <w:rPr>
          <w:rFonts w:ascii="Times New Roman" w:hAnsi="Times New Roman" w:cs="Times New Roman"/>
          <w:sz w:val="27"/>
          <w:szCs w:val="27"/>
        </w:rPr>
        <w:t xml:space="preserve"> и приложение «</w:t>
      </w:r>
      <w:proofErr w:type="spellStart"/>
      <w:r w:rsidRPr="009C4074">
        <w:rPr>
          <w:rFonts w:ascii="Times New Roman" w:hAnsi="Times New Roman" w:cs="Times New Roman"/>
          <w:sz w:val="27"/>
          <w:szCs w:val="27"/>
        </w:rPr>
        <w:t>Госключ</w:t>
      </w:r>
      <w:proofErr w:type="spellEnd"/>
      <w:r w:rsidRPr="009C4074">
        <w:rPr>
          <w:rFonts w:ascii="Times New Roman" w:hAnsi="Times New Roman" w:cs="Times New Roman"/>
          <w:sz w:val="27"/>
          <w:szCs w:val="27"/>
        </w:rPr>
        <w:t>» с усиленной квалифицированной электронной подписью (УКЭП). Она оформляется бесплатно прямо в приложении, для этого нужен загранпаспорт нового образца и телефон с NFС-модулем. </w:t>
      </w:r>
    </w:p>
    <w:p w:rsidR="007F396C" w:rsidRPr="009C4074" w:rsidRDefault="007F396C" w:rsidP="009C4074">
      <w:pPr>
        <w:pStyle w:val="aa"/>
        <w:ind w:firstLine="708"/>
        <w:jc w:val="both"/>
        <w:rPr>
          <w:rStyle w:val="a7"/>
          <w:rFonts w:ascii="Times New Roman" w:hAnsi="Times New Roman" w:cs="Times New Roman"/>
          <w:b w:val="0"/>
          <w:bCs w:val="0"/>
          <w:sz w:val="27"/>
          <w:szCs w:val="27"/>
        </w:rPr>
      </w:pPr>
      <w:r w:rsidRPr="009C4074">
        <w:rPr>
          <w:rFonts w:ascii="Times New Roman" w:hAnsi="Times New Roman" w:cs="Times New Roman"/>
          <w:sz w:val="27"/>
          <w:szCs w:val="27"/>
        </w:rPr>
        <w:t xml:space="preserve">Запись </w:t>
      </w:r>
      <w:r w:rsidR="00894329" w:rsidRPr="009C4074">
        <w:rPr>
          <w:rFonts w:ascii="Times New Roman" w:hAnsi="Times New Roman" w:cs="Times New Roman"/>
          <w:sz w:val="27"/>
          <w:szCs w:val="27"/>
        </w:rPr>
        <w:t>вносится</w:t>
      </w:r>
      <w:r w:rsidRPr="009C4074">
        <w:rPr>
          <w:rFonts w:ascii="Times New Roman" w:hAnsi="Times New Roman" w:cs="Times New Roman"/>
          <w:sz w:val="27"/>
          <w:szCs w:val="27"/>
        </w:rPr>
        <w:t xml:space="preserve"> в ЕГРН в течение 5 рабочих дней, а в личный кабинет придёт уведомление о внесении записи. Точно так же можно снять такой запрет, если он был установлен раньше.</w:t>
      </w:r>
    </w:p>
    <w:p w:rsidR="00741E1D" w:rsidRPr="009C4074" w:rsidRDefault="00741E1D" w:rsidP="009C4074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C4074">
        <w:rPr>
          <w:rFonts w:ascii="Times New Roman" w:hAnsi="Times New Roman" w:cs="Times New Roman"/>
          <w:sz w:val="27"/>
          <w:szCs w:val="27"/>
        </w:rPr>
        <w:t>Такая запись не препятствует осуществлению государственной регистрации права, если основанием является вступившее в законную силу решение суда, а также требование судебного пристава-исполнителя.</w:t>
      </w:r>
    </w:p>
    <w:p w:rsidR="00741E1D" w:rsidRPr="009C4074" w:rsidRDefault="00741E1D" w:rsidP="009C4074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C4074">
        <w:rPr>
          <w:rFonts w:ascii="Times New Roman" w:hAnsi="Times New Roman" w:cs="Times New Roman"/>
          <w:i/>
          <w:sz w:val="27"/>
          <w:szCs w:val="27"/>
        </w:rPr>
        <w:t>«Запись погашается на основании решения государственного регистратора прав при государственной регистрации перехода либо прекращения права собственности, а также при осуществлении государственной регистрации прав в порядке наследования или на основании вступившего в законную силу судебного акта»,</w:t>
      </w:r>
      <w:r w:rsidRPr="009C4074">
        <w:rPr>
          <w:rFonts w:ascii="Times New Roman" w:hAnsi="Times New Roman" w:cs="Times New Roman"/>
          <w:sz w:val="27"/>
          <w:szCs w:val="27"/>
        </w:rPr>
        <w:t xml:space="preserve"> - пояснила </w:t>
      </w:r>
      <w:proofErr w:type="spellStart"/>
      <w:r w:rsidRPr="009C4074">
        <w:rPr>
          <w:rFonts w:ascii="Times New Roman" w:hAnsi="Times New Roman" w:cs="Times New Roman"/>
          <w:sz w:val="27"/>
          <w:szCs w:val="27"/>
        </w:rPr>
        <w:t>замруководителя</w:t>
      </w:r>
      <w:proofErr w:type="spellEnd"/>
      <w:r w:rsidRPr="009C4074">
        <w:rPr>
          <w:rFonts w:ascii="Times New Roman" w:hAnsi="Times New Roman" w:cs="Times New Roman"/>
          <w:sz w:val="27"/>
          <w:szCs w:val="27"/>
        </w:rPr>
        <w:t xml:space="preserve"> Управления </w:t>
      </w:r>
      <w:proofErr w:type="spellStart"/>
      <w:r w:rsidRPr="009C4074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9C4074">
        <w:rPr>
          <w:rFonts w:ascii="Times New Roman" w:hAnsi="Times New Roman" w:cs="Times New Roman"/>
          <w:sz w:val="27"/>
          <w:szCs w:val="27"/>
        </w:rPr>
        <w:t xml:space="preserve"> по Курской области Анна Стрекалова.</w:t>
      </w:r>
    </w:p>
    <w:p w:rsidR="007F396C" w:rsidRPr="009C4074" w:rsidRDefault="007F396C" w:rsidP="009C4074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C4074">
        <w:rPr>
          <w:rFonts w:ascii="Times New Roman" w:hAnsi="Times New Roman" w:cs="Times New Roman"/>
          <w:sz w:val="27"/>
          <w:szCs w:val="27"/>
        </w:rPr>
        <w:t>Сведения о невозможности государственной регистрации без личного участия правообладателя отражаются в выписках из ЕГРН «Об основных характеристиках и зарегистрированных правах на объект недвижимости» и «Об объекте недвижимости» в разделе «Сведения о зарегистрированных правах, ограничениях прав и обременениях объекта недвижимости». </w:t>
      </w:r>
    </w:p>
    <w:p w:rsidR="006D7184" w:rsidRPr="00866A83" w:rsidRDefault="007F396C" w:rsidP="00866A83">
      <w:pPr>
        <w:pStyle w:val="aa"/>
        <w:jc w:val="both"/>
        <w:rPr>
          <w:rFonts w:ascii="Times New Roman" w:hAnsi="Times New Roman" w:cs="Times New Roman"/>
          <w:sz w:val="27"/>
          <w:szCs w:val="27"/>
        </w:rPr>
      </w:pPr>
      <w:r w:rsidRPr="009C4074">
        <w:rPr>
          <w:rFonts w:ascii="Times New Roman" w:hAnsi="Times New Roman" w:cs="Times New Roman"/>
          <w:sz w:val="27"/>
          <w:szCs w:val="27"/>
        </w:rPr>
        <w:t xml:space="preserve"> </w:t>
      </w:r>
      <w:r w:rsidR="00866A83">
        <w:rPr>
          <w:rFonts w:ascii="Times New Roman" w:hAnsi="Times New Roman" w:cs="Times New Roman"/>
          <w:sz w:val="27"/>
          <w:szCs w:val="27"/>
        </w:rPr>
        <w:tab/>
      </w:r>
      <w:r w:rsidR="00652102" w:rsidRPr="00934BF5">
        <w:rPr>
          <w:rFonts w:ascii="Times New Roman" w:hAnsi="Times New Roman" w:cs="Times New Roman"/>
          <w:i/>
          <w:sz w:val="27"/>
          <w:szCs w:val="27"/>
        </w:rPr>
        <w:t>«</w:t>
      </w:r>
      <w:r w:rsidR="00934BF5" w:rsidRPr="00934BF5">
        <w:rPr>
          <w:rFonts w:ascii="Times New Roman" w:hAnsi="Times New Roman" w:cs="Times New Roman"/>
          <w:i/>
          <w:iCs/>
          <w:color w:val="292C2F"/>
          <w:sz w:val="27"/>
          <w:szCs w:val="27"/>
        </w:rPr>
        <w:t xml:space="preserve">Данная </w:t>
      </w:r>
      <w:proofErr w:type="gramStart"/>
      <w:r w:rsidR="00934BF5" w:rsidRPr="00934BF5">
        <w:rPr>
          <w:rFonts w:ascii="Times New Roman" w:hAnsi="Times New Roman" w:cs="Times New Roman"/>
          <w:i/>
          <w:iCs/>
          <w:color w:val="292C2F"/>
          <w:sz w:val="27"/>
          <w:szCs w:val="27"/>
        </w:rPr>
        <w:t>услуга  защищает</w:t>
      </w:r>
      <w:proofErr w:type="gramEnd"/>
      <w:r w:rsidR="00934BF5" w:rsidRPr="00934BF5">
        <w:rPr>
          <w:rFonts w:ascii="Times New Roman" w:hAnsi="Times New Roman" w:cs="Times New Roman"/>
          <w:i/>
          <w:iCs/>
          <w:color w:val="292C2F"/>
          <w:sz w:val="27"/>
          <w:szCs w:val="27"/>
        </w:rPr>
        <w:t xml:space="preserve"> недвижимость от мошеннических действий</w:t>
      </w:r>
      <w:r w:rsidR="00866A83" w:rsidRPr="00934BF5">
        <w:rPr>
          <w:rFonts w:ascii="Times New Roman" w:hAnsi="Times New Roman" w:cs="Times New Roman"/>
          <w:i/>
          <w:sz w:val="27"/>
          <w:szCs w:val="27"/>
        </w:rPr>
        <w:t>. Например, не получится по поддельной или полученной обманом доверенности заключить сделку, о которой владелец ничего не знает</w:t>
      </w:r>
      <w:r w:rsidR="00652102" w:rsidRPr="00934BF5">
        <w:rPr>
          <w:rFonts w:ascii="Times New Roman" w:hAnsi="Times New Roman" w:cs="Times New Roman"/>
          <w:i/>
          <w:sz w:val="27"/>
          <w:szCs w:val="27"/>
        </w:rPr>
        <w:t>»,</w:t>
      </w:r>
      <w:r w:rsidR="00652102" w:rsidRPr="00866A83">
        <w:rPr>
          <w:rFonts w:ascii="Times New Roman" w:hAnsi="Times New Roman" w:cs="Times New Roman"/>
          <w:sz w:val="27"/>
          <w:szCs w:val="27"/>
        </w:rPr>
        <w:t xml:space="preserve"> - </w:t>
      </w:r>
      <w:r w:rsidR="00866A83" w:rsidRPr="00866A83">
        <w:rPr>
          <w:rFonts w:ascii="Times New Roman" w:hAnsi="Times New Roman" w:cs="Times New Roman"/>
          <w:sz w:val="27"/>
          <w:szCs w:val="27"/>
        </w:rPr>
        <w:t xml:space="preserve">отметила юрист Центра правовой поддержки Мэри </w:t>
      </w:r>
      <w:proofErr w:type="spellStart"/>
      <w:r w:rsidR="00866A83" w:rsidRPr="00866A83">
        <w:rPr>
          <w:rFonts w:ascii="Times New Roman" w:hAnsi="Times New Roman" w:cs="Times New Roman"/>
          <w:sz w:val="27"/>
          <w:szCs w:val="27"/>
        </w:rPr>
        <w:t>Гудова</w:t>
      </w:r>
      <w:proofErr w:type="spellEnd"/>
      <w:r w:rsidR="00AA326E">
        <w:rPr>
          <w:rFonts w:ascii="Times New Roman" w:hAnsi="Times New Roman" w:cs="Times New Roman"/>
          <w:sz w:val="27"/>
          <w:szCs w:val="27"/>
        </w:rPr>
        <w:t>.</w:t>
      </w:r>
    </w:p>
    <w:sectPr w:rsidR="006D7184" w:rsidRPr="00866A83" w:rsidSect="00934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E3"/>
    <w:rsid w:val="000046BD"/>
    <w:rsid w:val="00065409"/>
    <w:rsid w:val="0007062D"/>
    <w:rsid w:val="00077A3B"/>
    <w:rsid w:val="000F3A37"/>
    <w:rsid w:val="00112E65"/>
    <w:rsid w:val="001142F0"/>
    <w:rsid w:val="001407E3"/>
    <w:rsid w:val="00156E04"/>
    <w:rsid w:val="0016729F"/>
    <w:rsid w:val="001914A5"/>
    <w:rsid w:val="0019413E"/>
    <w:rsid w:val="001A4274"/>
    <w:rsid w:val="001A70CC"/>
    <w:rsid w:val="001B268E"/>
    <w:rsid w:val="001C447E"/>
    <w:rsid w:val="001E4C87"/>
    <w:rsid w:val="001F7E15"/>
    <w:rsid w:val="002701BD"/>
    <w:rsid w:val="00270222"/>
    <w:rsid w:val="00301EA6"/>
    <w:rsid w:val="003302DF"/>
    <w:rsid w:val="00376F4C"/>
    <w:rsid w:val="00377B49"/>
    <w:rsid w:val="00395B69"/>
    <w:rsid w:val="003E682A"/>
    <w:rsid w:val="003F1621"/>
    <w:rsid w:val="004146A1"/>
    <w:rsid w:val="004347FA"/>
    <w:rsid w:val="004576ED"/>
    <w:rsid w:val="00470A4D"/>
    <w:rsid w:val="004879F7"/>
    <w:rsid w:val="004C0F23"/>
    <w:rsid w:val="004F3189"/>
    <w:rsid w:val="005106F0"/>
    <w:rsid w:val="00533B45"/>
    <w:rsid w:val="0054152F"/>
    <w:rsid w:val="00555C95"/>
    <w:rsid w:val="00561D81"/>
    <w:rsid w:val="005B14AE"/>
    <w:rsid w:val="005C1BC6"/>
    <w:rsid w:val="005D62F1"/>
    <w:rsid w:val="006064AC"/>
    <w:rsid w:val="00615059"/>
    <w:rsid w:val="00620D8B"/>
    <w:rsid w:val="00636A7F"/>
    <w:rsid w:val="00637B18"/>
    <w:rsid w:val="00650B63"/>
    <w:rsid w:val="00652102"/>
    <w:rsid w:val="006937F9"/>
    <w:rsid w:val="00697ECF"/>
    <w:rsid w:val="006B0A74"/>
    <w:rsid w:val="006D13ED"/>
    <w:rsid w:val="006D7184"/>
    <w:rsid w:val="006F7A1E"/>
    <w:rsid w:val="00741E1D"/>
    <w:rsid w:val="0076594A"/>
    <w:rsid w:val="007B5206"/>
    <w:rsid w:val="007D5CA9"/>
    <w:rsid w:val="007D7173"/>
    <w:rsid w:val="007F396C"/>
    <w:rsid w:val="00806A0E"/>
    <w:rsid w:val="00830F88"/>
    <w:rsid w:val="0083349C"/>
    <w:rsid w:val="00837922"/>
    <w:rsid w:val="00854BF2"/>
    <w:rsid w:val="008572E1"/>
    <w:rsid w:val="00866A83"/>
    <w:rsid w:val="00876BEF"/>
    <w:rsid w:val="0089410B"/>
    <w:rsid w:val="00894329"/>
    <w:rsid w:val="008A33AC"/>
    <w:rsid w:val="008B4EDD"/>
    <w:rsid w:val="008D7BC9"/>
    <w:rsid w:val="009004C2"/>
    <w:rsid w:val="00933617"/>
    <w:rsid w:val="00934BF5"/>
    <w:rsid w:val="00946A48"/>
    <w:rsid w:val="00971223"/>
    <w:rsid w:val="009C4074"/>
    <w:rsid w:val="009C718C"/>
    <w:rsid w:val="00A07A32"/>
    <w:rsid w:val="00A54AA5"/>
    <w:rsid w:val="00A73CE0"/>
    <w:rsid w:val="00A86B1D"/>
    <w:rsid w:val="00AA326E"/>
    <w:rsid w:val="00AB2640"/>
    <w:rsid w:val="00AB5737"/>
    <w:rsid w:val="00AE123D"/>
    <w:rsid w:val="00B5472E"/>
    <w:rsid w:val="00B7173B"/>
    <w:rsid w:val="00B7488C"/>
    <w:rsid w:val="00B85748"/>
    <w:rsid w:val="00C8290A"/>
    <w:rsid w:val="00CA0090"/>
    <w:rsid w:val="00CA4738"/>
    <w:rsid w:val="00CE6BCF"/>
    <w:rsid w:val="00D06742"/>
    <w:rsid w:val="00D25E0A"/>
    <w:rsid w:val="00D3161E"/>
    <w:rsid w:val="00D77346"/>
    <w:rsid w:val="00D82063"/>
    <w:rsid w:val="00DC234C"/>
    <w:rsid w:val="00DE7859"/>
    <w:rsid w:val="00E27E99"/>
    <w:rsid w:val="00E306C3"/>
    <w:rsid w:val="00E67E20"/>
    <w:rsid w:val="00E82838"/>
    <w:rsid w:val="00E86060"/>
    <w:rsid w:val="00E93606"/>
    <w:rsid w:val="00EC4E8B"/>
    <w:rsid w:val="00F30A96"/>
    <w:rsid w:val="00F3784A"/>
    <w:rsid w:val="00F915F7"/>
    <w:rsid w:val="00FB65B0"/>
    <w:rsid w:val="00FC653B"/>
    <w:rsid w:val="00FD0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F7F0"/>
  <w15:docId w15:val="{58A0B6A4-0863-44FD-AAE4-71899F90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617"/>
  </w:style>
  <w:style w:type="paragraph" w:styleId="2">
    <w:name w:val="heading 2"/>
    <w:basedOn w:val="a"/>
    <w:link w:val="20"/>
    <w:uiPriority w:val="9"/>
    <w:qFormat/>
    <w:rsid w:val="007F39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8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B6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B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A70CC"/>
    <w:rPr>
      <w:b/>
      <w:bCs/>
    </w:rPr>
  </w:style>
  <w:style w:type="character" w:styleId="a8">
    <w:name w:val="Emphasis"/>
    <w:basedOn w:val="a0"/>
    <w:uiPriority w:val="20"/>
    <w:qFormat/>
    <w:rsid w:val="006D7184"/>
    <w:rPr>
      <w:i/>
      <w:iCs/>
    </w:rPr>
  </w:style>
  <w:style w:type="character" w:styleId="a9">
    <w:name w:val="Hyperlink"/>
    <w:basedOn w:val="a0"/>
    <w:uiPriority w:val="99"/>
    <w:unhideWhenUsed/>
    <w:rsid w:val="006064AC"/>
    <w:rPr>
      <w:color w:val="0000FF"/>
      <w:u w:val="single"/>
    </w:rPr>
  </w:style>
  <w:style w:type="paragraph" w:styleId="aa">
    <w:name w:val="No Spacing"/>
    <w:uiPriority w:val="1"/>
    <w:qFormat/>
    <w:rsid w:val="0027022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F396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Левых Н А</dc:creator>
  <cp:lastModifiedBy>Парфенова Алина Игоревна</cp:lastModifiedBy>
  <cp:revision>9</cp:revision>
  <cp:lastPrinted>2023-09-11T11:16:00Z</cp:lastPrinted>
  <dcterms:created xsi:type="dcterms:W3CDTF">2023-04-07T11:49:00Z</dcterms:created>
  <dcterms:modified xsi:type="dcterms:W3CDTF">2023-09-11T11:24:00Z</dcterms:modified>
</cp:coreProperties>
</file>