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14" w:rsidRDefault="00A07087" w:rsidP="00322A14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5D68369" wp14:editId="717C3A18">
            <wp:simplePos x="0" y="0"/>
            <wp:positionH relativeFrom="column">
              <wp:posOffset>-461010</wp:posOffset>
            </wp:positionH>
            <wp:positionV relativeFrom="paragraph">
              <wp:posOffset>-300990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8F7" w:rsidRDefault="009478F7" w:rsidP="000458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478F7" w:rsidRDefault="009478F7" w:rsidP="000458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2A14" w:rsidRPr="00045819" w:rsidRDefault="00322A14" w:rsidP="000458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045819">
        <w:rPr>
          <w:rFonts w:ascii="Times New Roman" w:hAnsi="Times New Roman" w:cs="Times New Roman"/>
          <w:b/>
          <w:sz w:val="28"/>
          <w:szCs w:val="24"/>
        </w:rPr>
        <w:t xml:space="preserve">Более </w:t>
      </w:r>
      <w:r w:rsidR="0012250F">
        <w:rPr>
          <w:rFonts w:ascii="Times New Roman" w:hAnsi="Times New Roman" w:cs="Times New Roman"/>
          <w:b/>
          <w:sz w:val="28"/>
          <w:szCs w:val="24"/>
        </w:rPr>
        <w:t>90</w:t>
      </w:r>
      <w:r w:rsidRPr="00045819">
        <w:rPr>
          <w:rFonts w:ascii="Times New Roman" w:hAnsi="Times New Roman" w:cs="Times New Roman"/>
          <w:b/>
          <w:sz w:val="28"/>
          <w:szCs w:val="24"/>
        </w:rPr>
        <w:t xml:space="preserve"> тысяч реестровых дел оцифровано с начала 2023 года</w:t>
      </w:r>
    </w:p>
    <w:bookmarkEnd w:id="0"/>
    <w:p w:rsidR="00322A14" w:rsidRPr="004520F9" w:rsidRDefault="00322A14" w:rsidP="006F310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0F9">
        <w:rPr>
          <w:rFonts w:ascii="Times New Roman" w:hAnsi="Times New Roman" w:cs="Times New Roman"/>
          <w:sz w:val="26"/>
          <w:szCs w:val="26"/>
        </w:rPr>
        <w:t xml:space="preserve">С начала 2023 года филиалом ППК «Роскадастр» по </w:t>
      </w:r>
      <w:r w:rsidR="00045819" w:rsidRPr="004520F9">
        <w:rPr>
          <w:rFonts w:ascii="Times New Roman" w:hAnsi="Times New Roman" w:cs="Times New Roman"/>
          <w:sz w:val="26"/>
          <w:szCs w:val="26"/>
        </w:rPr>
        <w:t xml:space="preserve">Курской </w:t>
      </w:r>
      <w:proofErr w:type="gramStart"/>
      <w:r w:rsidR="00045819" w:rsidRPr="004520F9">
        <w:rPr>
          <w:rFonts w:ascii="Times New Roman" w:hAnsi="Times New Roman" w:cs="Times New Roman"/>
          <w:sz w:val="26"/>
          <w:szCs w:val="26"/>
        </w:rPr>
        <w:t>области</w:t>
      </w:r>
      <w:r w:rsidRPr="004520F9">
        <w:rPr>
          <w:rFonts w:ascii="Times New Roman" w:hAnsi="Times New Roman" w:cs="Times New Roman"/>
          <w:sz w:val="26"/>
          <w:szCs w:val="26"/>
        </w:rPr>
        <w:t>  переведено</w:t>
      </w:r>
      <w:proofErr w:type="gramEnd"/>
      <w:r w:rsidRPr="004520F9">
        <w:rPr>
          <w:rFonts w:ascii="Times New Roman" w:hAnsi="Times New Roman" w:cs="Times New Roman"/>
          <w:sz w:val="26"/>
          <w:szCs w:val="26"/>
        </w:rPr>
        <w:t xml:space="preserve"> в электронный вид более </w:t>
      </w:r>
      <w:r w:rsidR="0012250F" w:rsidRPr="004520F9">
        <w:rPr>
          <w:rFonts w:ascii="Times New Roman" w:hAnsi="Times New Roman" w:cs="Times New Roman"/>
          <w:sz w:val="26"/>
          <w:szCs w:val="26"/>
        </w:rPr>
        <w:t>90</w:t>
      </w:r>
      <w:r w:rsidRPr="004520F9">
        <w:rPr>
          <w:rFonts w:ascii="Times New Roman" w:hAnsi="Times New Roman" w:cs="Times New Roman"/>
          <w:sz w:val="26"/>
          <w:szCs w:val="26"/>
        </w:rPr>
        <w:t xml:space="preserve"> 000 тысяч реестровых дел (кадастровых дел (КД) – </w:t>
      </w:r>
      <w:r w:rsidR="0012250F" w:rsidRPr="004520F9">
        <w:rPr>
          <w:rFonts w:ascii="Times New Roman" w:hAnsi="Times New Roman" w:cs="Times New Roman"/>
          <w:sz w:val="26"/>
          <w:szCs w:val="26"/>
        </w:rPr>
        <w:t>10502</w:t>
      </w:r>
      <w:r w:rsidRPr="004520F9">
        <w:rPr>
          <w:rFonts w:ascii="Times New Roman" w:hAnsi="Times New Roman" w:cs="Times New Roman"/>
          <w:sz w:val="26"/>
          <w:szCs w:val="26"/>
        </w:rPr>
        <w:t xml:space="preserve">, дел правоустанавливающих документов (ДПД) – </w:t>
      </w:r>
      <w:r w:rsidR="0012250F" w:rsidRPr="004520F9">
        <w:rPr>
          <w:rFonts w:ascii="Times New Roman" w:hAnsi="Times New Roman" w:cs="Times New Roman"/>
          <w:sz w:val="26"/>
          <w:szCs w:val="26"/>
        </w:rPr>
        <w:t>80423</w:t>
      </w:r>
      <w:r w:rsidRPr="004520F9">
        <w:rPr>
          <w:rFonts w:ascii="Times New Roman" w:hAnsi="Times New Roman" w:cs="Times New Roman"/>
          <w:sz w:val="26"/>
          <w:szCs w:val="26"/>
        </w:rPr>
        <w:t>)</w:t>
      </w:r>
      <w:r w:rsidR="008774EE" w:rsidRPr="004520F9">
        <w:rPr>
          <w:rFonts w:ascii="Times New Roman" w:hAnsi="Times New Roman" w:cs="Times New Roman"/>
          <w:sz w:val="26"/>
          <w:szCs w:val="26"/>
        </w:rPr>
        <w:t xml:space="preserve"> – от объёма</w:t>
      </w:r>
      <w:r w:rsidRPr="004520F9">
        <w:rPr>
          <w:rFonts w:ascii="Times New Roman" w:hAnsi="Times New Roman" w:cs="Times New Roman"/>
          <w:sz w:val="26"/>
          <w:szCs w:val="26"/>
        </w:rPr>
        <w:t>, запланированного на год.</w:t>
      </w:r>
    </w:p>
    <w:p w:rsidR="00322A14" w:rsidRDefault="00322A14" w:rsidP="008774EE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520F9">
        <w:rPr>
          <w:rFonts w:ascii="Times New Roman" w:hAnsi="Times New Roman" w:cs="Times New Roman"/>
          <w:sz w:val="26"/>
          <w:szCs w:val="26"/>
        </w:rPr>
        <w:t>Также Филиалом осуществляется загрузка электронных образов ДПД и КД в программу «Информационная система управления архивом реестровых дел и книг учета документов» (далее – ИС «Архив»).</w:t>
      </w:r>
    </w:p>
    <w:p w:rsidR="006F310F" w:rsidRDefault="006F310F" w:rsidP="006F310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10F">
        <w:rPr>
          <w:rFonts w:ascii="Times New Roman" w:hAnsi="Times New Roman" w:cs="Times New Roman"/>
          <w:i/>
          <w:sz w:val="26"/>
          <w:szCs w:val="26"/>
        </w:rPr>
        <w:t xml:space="preserve">«Работы по оцифровке дел правоустанавливающих документов осуществлялись Управлением </w:t>
      </w:r>
      <w:proofErr w:type="spellStart"/>
      <w:r w:rsidRPr="006F310F">
        <w:rPr>
          <w:rFonts w:ascii="Times New Roman" w:hAnsi="Times New Roman" w:cs="Times New Roman"/>
          <w:i/>
          <w:sz w:val="26"/>
          <w:szCs w:val="26"/>
        </w:rPr>
        <w:t>Росреестра</w:t>
      </w:r>
      <w:proofErr w:type="spellEnd"/>
      <w:r w:rsidRPr="006F310F">
        <w:rPr>
          <w:rFonts w:ascii="Times New Roman" w:hAnsi="Times New Roman" w:cs="Times New Roman"/>
          <w:i/>
          <w:sz w:val="26"/>
          <w:szCs w:val="26"/>
        </w:rPr>
        <w:t xml:space="preserve"> по Курской области с 2013 года»,</w:t>
      </w:r>
      <w:r>
        <w:rPr>
          <w:rFonts w:ascii="Times New Roman" w:hAnsi="Times New Roman" w:cs="Times New Roman"/>
          <w:sz w:val="26"/>
          <w:szCs w:val="26"/>
        </w:rPr>
        <w:t xml:space="preserve"> - сообщила заместитель руководителя 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Курской области Анна Стрекалова.</w:t>
      </w:r>
    </w:p>
    <w:p w:rsidR="00322A14" w:rsidRPr="004520F9" w:rsidRDefault="006F310F" w:rsidP="006F310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Pr="004520F9">
        <w:rPr>
          <w:rFonts w:ascii="Times New Roman" w:hAnsi="Times New Roman" w:cs="Times New Roman"/>
          <w:sz w:val="26"/>
          <w:szCs w:val="26"/>
        </w:rPr>
        <w:t>реализации государственной программы «Национальная с</w:t>
      </w:r>
      <w:r>
        <w:rPr>
          <w:rFonts w:ascii="Times New Roman" w:hAnsi="Times New Roman" w:cs="Times New Roman"/>
          <w:sz w:val="26"/>
          <w:szCs w:val="26"/>
        </w:rPr>
        <w:t xml:space="preserve">истема пространственных данных» с 2022 года работы </w:t>
      </w:r>
      <w:r w:rsidR="00322A14" w:rsidRPr="004520F9">
        <w:rPr>
          <w:rFonts w:ascii="Times New Roman" w:hAnsi="Times New Roman" w:cs="Times New Roman"/>
          <w:sz w:val="26"/>
          <w:szCs w:val="26"/>
        </w:rPr>
        <w:t xml:space="preserve">по созданию и наполнению электронного архива документов ведутся филиалом </w:t>
      </w:r>
      <w:r w:rsidR="008774EE" w:rsidRPr="004520F9">
        <w:rPr>
          <w:rFonts w:ascii="Times New Roman" w:hAnsi="Times New Roman" w:cs="Times New Roman"/>
          <w:sz w:val="26"/>
          <w:szCs w:val="26"/>
        </w:rPr>
        <w:t>ППК «</w:t>
      </w:r>
      <w:proofErr w:type="spellStart"/>
      <w:r w:rsidR="008774EE" w:rsidRPr="004520F9">
        <w:rPr>
          <w:rFonts w:ascii="Times New Roman" w:hAnsi="Times New Roman" w:cs="Times New Roman"/>
          <w:sz w:val="26"/>
          <w:szCs w:val="26"/>
        </w:rPr>
        <w:t>Роскадастр</w:t>
      </w:r>
      <w:proofErr w:type="spellEnd"/>
      <w:r w:rsidR="008774EE" w:rsidRPr="004520F9">
        <w:rPr>
          <w:rFonts w:ascii="Times New Roman" w:hAnsi="Times New Roman" w:cs="Times New Roman"/>
          <w:sz w:val="26"/>
          <w:szCs w:val="26"/>
        </w:rPr>
        <w:t>»</w:t>
      </w:r>
      <w:r w:rsidR="00322A14" w:rsidRPr="004520F9">
        <w:rPr>
          <w:rFonts w:ascii="Times New Roman" w:hAnsi="Times New Roman" w:cs="Times New Roman"/>
          <w:sz w:val="26"/>
          <w:szCs w:val="26"/>
        </w:rPr>
        <w:t xml:space="preserve"> по </w:t>
      </w:r>
      <w:r w:rsidR="0066466A" w:rsidRPr="004520F9">
        <w:rPr>
          <w:rFonts w:ascii="Times New Roman" w:hAnsi="Times New Roman" w:cs="Times New Roman"/>
          <w:sz w:val="26"/>
          <w:szCs w:val="26"/>
        </w:rPr>
        <w:t>Курской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22A14" w:rsidRPr="004520F9" w:rsidRDefault="0066466A" w:rsidP="004520F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BD1">
        <w:rPr>
          <w:rFonts w:ascii="Times New Roman" w:hAnsi="Times New Roman" w:cs="Times New Roman"/>
          <w:i/>
          <w:sz w:val="26"/>
          <w:szCs w:val="26"/>
        </w:rPr>
        <w:t>«</w:t>
      </w:r>
      <w:r w:rsidR="00322A14" w:rsidRPr="00203BD1">
        <w:rPr>
          <w:rFonts w:ascii="Times New Roman" w:hAnsi="Times New Roman" w:cs="Times New Roman"/>
          <w:i/>
          <w:sz w:val="26"/>
          <w:szCs w:val="26"/>
        </w:rPr>
        <w:t>Оцифровка архивов одна из важнейших составляющих по наполнению Единого государственного реестра недвижимости (ЕГРН) полными и точными сведениями. Такой архив не требует помещений для хранения документов, документы хранятся в виртуальном пространстве, хранить такой архив можно столетиями. Все документы доступны для работы в любое время - ин</w:t>
      </w:r>
      <w:r w:rsidR="008774EE" w:rsidRPr="00203BD1">
        <w:rPr>
          <w:rFonts w:ascii="Times New Roman" w:hAnsi="Times New Roman" w:cs="Times New Roman"/>
          <w:i/>
          <w:sz w:val="26"/>
          <w:szCs w:val="26"/>
        </w:rPr>
        <w:t>формация надежно защищена</w:t>
      </w:r>
      <w:r w:rsidRPr="00203BD1">
        <w:rPr>
          <w:rFonts w:ascii="Times New Roman" w:hAnsi="Times New Roman" w:cs="Times New Roman"/>
          <w:i/>
          <w:sz w:val="26"/>
          <w:szCs w:val="26"/>
        </w:rPr>
        <w:t>»</w:t>
      </w:r>
      <w:r w:rsidRPr="004520F9">
        <w:rPr>
          <w:rFonts w:ascii="Times New Roman" w:hAnsi="Times New Roman" w:cs="Times New Roman"/>
          <w:sz w:val="26"/>
          <w:szCs w:val="26"/>
        </w:rPr>
        <w:t xml:space="preserve"> </w:t>
      </w:r>
      <w:r w:rsidR="008774EE" w:rsidRPr="004520F9">
        <w:rPr>
          <w:rFonts w:ascii="Times New Roman" w:hAnsi="Times New Roman" w:cs="Times New Roman"/>
          <w:sz w:val="26"/>
          <w:szCs w:val="26"/>
        </w:rPr>
        <w:t>- пояснила заместитель директора -</w:t>
      </w:r>
      <w:r w:rsidR="00E0428E" w:rsidRPr="004520F9">
        <w:rPr>
          <w:rFonts w:ascii="Times New Roman" w:hAnsi="Times New Roman" w:cs="Times New Roman"/>
          <w:sz w:val="26"/>
          <w:szCs w:val="26"/>
        </w:rPr>
        <w:t xml:space="preserve"> </w:t>
      </w:r>
      <w:r w:rsidR="008774EE" w:rsidRPr="004520F9">
        <w:rPr>
          <w:rFonts w:ascii="Times New Roman" w:hAnsi="Times New Roman" w:cs="Times New Roman"/>
          <w:sz w:val="26"/>
          <w:szCs w:val="26"/>
        </w:rPr>
        <w:t>главный технолог филиала</w:t>
      </w:r>
      <w:r w:rsidR="00E0428E" w:rsidRPr="004520F9">
        <w:rPr>
          <w:rFonts w:ascii="Times New Roman" w:hAnsi="Times New Roman" w:cs="Times New Roman"/>
          <w:sz w:val="26"/>
          <w:szCs w:val="26"/>
        </w:rPr>
        <w:t xml:space="preserve"> ППК «Роскадастр»</w:t>
      </w:r>
      <w:r w:rsidR="008774EE" w:rsidRPr="004520F9">
        <w:rPr>
          <w:rFonts w:ascii="Times New Roman" w:hAnsi="Times New Roman" w:cs="Times New Roman"/>
          <w:sz w:val="26"/>
          <w:szCs w:val="26"/>
        </w:rPr>
        <w:t xml:space="preserve"> </w:t>
      </w:r>
      <w:r w:rsidR="00E0428E" w:rsidRPr="004520F9">
        <w:rPr>
          <w:rFonts w:ascii="Times New Roman" w:hAnsi="Times New Roman" w:cs="Times New Roman"/>
          <w:sz w:val="26"/>
          <w:szCs w:val="26"/>
        </w:rPr>
        <w:t xml:space="preserve">по Курской области </w:t>
      </w:r>
      <w:r w:rsidR="008774EE" w:rsidRPr="004520F9">
        <w:rPr>
          <w:rFonts w:ascii="Times New Roman" w:hAnsi="Times New Roman" w:cs="Times New Roman"/>
          <w:sz w:val="26"/>
          <w:szCs w:val="26"/>
        </w:rPr>
        <w:t>Иванова Людмила Михайловна.</w:t>
      </w:r>
    </w:p>
    <w:p w:rsidR="005318CD" w:rsidRPr="004520F9" w:rsidRDefault="004520F9" w:rsidP="004520F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20F9">
        <w:rPr>
          <w:rFonts w:ascii="Times New Roman" w:hAnsi="Times New Roman" w:cs="Times New Roman"/>
          <w:sz w:val="26"/>
          <w:szCs w:val="26"/>
        </w:rPr>
        <w:t>Напомним, что сведения из Единого государственного реестра недвижимости (ЕГРН), в том числе</w:t>
      </w:r>
      <w:r w:rsidR="006F310F">
        <w:rPr>
          <w:rFonts w:ascii="Times New Roman" w:hAnsi="Times New Roman" w:cs="Times New Roman"/>
          <w:sz w:val="26"/>
          <w:szCs w:val="26"/>
        </w:rPr>
        <w:t>,</w:t>
      </w:r>
      <w:r w:rsidRPr="004520F9">
        <w:rPr>
          <w:rFonts w:ascii="Times New Roman" w:hAnsi="Times New Roman" w:cs="Times New Roman"/>
          <w:sz w:val="26"/>
          <w:szCs w:val="26"/>
        </w:rPr>
        <w:t xml:space="preserve"> в виде копий документов, помещенных в реестровые дела</w:t>
      </w:r>
      <w:r w:rsidR="006F310F">
        <w:rPr>
          <w:rFonts w:ascii="Times New Roman" w:hAnsi="Times New Roman" w:cs="Times New Roman"/>
          <w:sz w:val="26"/>
          <w:szCs w:val="26"/>
        </w:rPr>
        <w:t>, предоставляются филиалом ППК «</w:t>
      </w:r>
      <w:proofErr w:type="spellStart"/>
      <w:r w:rsidR="006F310F">
        <w:rPr>
          <w:rFonts w:ascii="Times New Roman" w:hAnsi="Times New Roman" w:cs="Times New Roman"/>
          <w:sz w:val="26"/>
          <w:szCs w:val="26"/>
        </w:rPr>
        <w:t>Роскадастр</w:t>
      </w:r>
      <w:proofErr w:type="spellEnd"/>
      <w:r w:rsidR="006F310F">
        <w:rPr>
          <w:rFonts w:ascii="Times New Roman" w:hAnsi="Times New Roman" w:cs="Times New Roman"/>
          <w:sz w:val="26"/>
          <w:szCs w:val="26"/>
        </w:rPr>
        <w:t>» по Курской области</w:t>
      </w:r>
      <w:r w:rsidRPr="004520F9">
        <w:rPr>
          <w:rFonts w:ascii="Times New Roman" w:hAnsi="Times New Roman" w:cs="Times New Roman"/>
          <w:sz w:val="26"/>
          <w:szCs w:val="26"/>
        </w:rPr>
        <w:t>. Такие сведения относятся к сведениям ограниченного доступа и могут представляться только определенным лицам</w:t>
      </w:r>
      <w:r w:rsidR="006F310F">
        <w:rPr>
          <w:rFonts w:ascii="Times New Roman" w:hAnsi="Times New Roman" w:cs="Times New Roman"/>
          <w:sz w:val="26"/>
          <w:szCs w:val="26"/>
        </w:rPr>
        <w:t>, установленным ч. 13 ст. 62 Федеральным законом от 13.07.2015 № 218-ФЗ «О государственной регистрации недвижимости».</w:t>
      </w:r>
    </w:p>
    <w:sectPr w:rsidR="005318CD" w:rsidRPr="0045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23"/>
    <w:rsid w:val="00045819"/>
    <w:rsid w:val="000C175D"/>
    <w:rsid w:val="0012250F"/>
    <w:rsid w:val="001734C9"/>
    <w:rsid w:val="00203BD1"/>
    <w:rsid w:val="0027469E"/>
    <w:rsid w:val="00322A14"/>
    <w:rsid w:val="003D2D23"/>
    <w:rsid w:val="004520F9"/>
    <w:rsid w:val="004931D1"/>
    <w:rsid w:val="005318CD"/>
    <w:rsid w:val="0066466A"/>
    <w:rsid w:val="006F310F"/>
    <w:rsid w:val="008774EE"/>
    <w:rsid w:val="009478F7"/>
    <w:rsid w:val="00A07087"/>
    <w:rsid w:val="00B67498"/>
    <w:rsid w:val="00C043CB"/>
    <w:rsid w:val="00E0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13B62-6C0B-4629-BADD-1C52E2E0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 Spacing"/>
    <w:uiPriority w:val="1"/>
    <w:qFormat/>
    <w:rsid w:val="004520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Парфенова Алина Игоревна</cp:lastModifiedBy>
  <cp:revision>11</cp:revision>
  <cp:lastPrinted>2023-09-18T08:02:00Z</cp:lastPrinted>
  <dcterms:created xsi:type="dcterms:W3CDTF">2023-08-28T07:57:00Z</dcterms:created>
  <dcterms:modified xsi:type="dcterms:W3CDTF">2023-09-18T08:02:00Z</dcterms:modified>
</cp:coreProperties>
</file>