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C7" w:rsidRDefault="006053C7" w:rsidP="004543DE">
      <w:pPr>
        <w:pStyle w:val="a3"/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6053C7" w:rsidRPr="006053C7" w:rsidRDefault="006053C7" w:rsidP="006053C7">
      <w:pPr>
        <w:pStyle w:val="a4"/>
      </w:pPr>
      <w:r>
        <w:rPr>
          <w:noProof/>
          <w:lang w:eastAsia="ru-RU"/>
        </w:rPr>
        <w:drawing>
          <wp:inline distT="0" distB="0" distL="0" distR="0" wp14:anchorId="03F28809" wp14:editId="0A59690F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B90BFE">
        <w:rPr>
          <w:rFonts w:ascii="Times New Roman" w:hAnsi="Times New Roman"/>
          <w:b/>
          <w:sz w:val="26"/>
          <w:szCs w:val="26"/>
        </w:rPr>
        <w:t>12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.01.2023</w:t>
      </w:r>
    </w:p>
    <w:p w:rsidR="006053C7" w:rsidRDefault="006053C7" w:rsidP="006053C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53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Оплату пошлины за предоставление сведений из ЕГРН сократили </w:t>
      </w:r>
    </w:p>
    <w:p w:rsidR="006053C7" w:rsidRPr="006053C7" w:rsidRDefault="006053C7" w:rsidP="006053C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053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 одной квитанции</w:t>
      </w:r>
    </w:p>
    <w:p w:rsidR="006053C7" w:rsidRPr="006053C7" w:rsidRDefault="006053C7" w:rsidP="006053C7">
      <w:pPr>
        <w:pStyle w:val="a3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6053C7">
        <w:rPr>
          <w:color w:val="000000" w:themeColor="text1"/>
          <w:sz w:val="28"/>
          <w:szCs w:val="28"/>
        </w:rPr>
        <w:t xml:space="preserve">Раньше оплата за предоставление сведений из ЕГРН при обращении в МФЦ производилась двумя квитанциями. С 1 января 2023 года граждане могут оплачивать данную </w:t>
      </w:r>
      <w:proofErr w:type="spellStart"/>
      <w:r w:rsidRPr="006053C7">
        <w:rPr>
          <w:color w:val="000000" w:themeColor="text1"/>
          <w:sz w:val="28"/>
          <w:szCs w:val="28"/>
        </w:rPr>
        <w:t>госуслугу</w:t>
      </w:r>
      <w:proofErr w:type="spellEnd"/>
      <w:r w:rsidRPr="006053C7">
        <w:rPr>
          <w:color w:val="000000" w:themeColor="text1"/>
          <w:sz w:val="28"/>
          <w:szCs w:val="28"/>
        </w:rPr>
        <w:t xml:space="preserve"> одним платёжным документом. </w:t>
      </w:r>
    </w:p>
    <w:p w:rsidR="006053C7" w:rsidRPr="006053C7" w:rsidRDefault="006053C7" w:rsidP="006053C7">
      <w:pPr>
        <w:pStyle w:val="a3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4543DE" w:rsidRPr="006053C7" w:rsidRDefault="004543DE" w:rsidP="006053C7">
      <w:pPr>
        <w:pStyle w:val="a3"/>
        <w:shd w:val="clear" w:color="auto" w:fill="FEFEFE"/>
        <w:spacing w:before="0" w:beforeAutospacing="0" w:after="0" w:afterAutospacing="0"/>
        <w:ind w:firstLine="708"/>
        <w:contextualSpacing/>
        <w:jc w:val="both"/>
        <w:rPr>
          <w:i/>
          <w:color w:val="000000" w:themeColor="text1"/>
          <w:sz w:val="28"/>
          <w:szCs w:val="28"/>
        </w:rPr>
      </w:pPr>
      <w:r w:rsidRPr="006053C7">
        <w:rPr>
          <w:color w:val="000000"/>
          <w:sz w:val="28"/>
          <w:szCs w:val="28"/>
        </w:rPr>
        <w:t>Ранее президент России Владимир Путин подписал Федеральный закон №448-ФЗ о внесении поправок в Бюджетный кодекс РФ.</w:t>
      </w:r>
    </w:p>
    <w:p w:rsidR="004543DE" w:rsidRPr="006053C7" w:rsidRDefault="004543DE" w:rsidP="006053C7">
      <w:pPr>
        <w:pStyle w:val="a3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053C7">
        <w:rPr>
          <w:color w:val="000000"/>
          <w:sz w:val="28"/>
          <w:szCs w:val="28"/>
        </w:rPr>
        <w:t>Замруководителя</w:t>
      </w:r>
      <w:proofErr w:type="spellEnd"/>
      <w:r w:rsidRPr="006053C7">
        <w:rPr>
          <w:color w:val="000000"/>
          <w:sz w:val="28"/>
          <w:szCs w:val="28"/>
        </w:rPr>
        <w:t xml:space="preserve"> </w:t>
      </w:r>
      <w:r w:rsidR="006053C7" w:rsidRPr="006053C7">
        <w:rPr>
          <w:color w:val="000000"/>
          <w:sz w:val="28"/>
          <w:szCs w:val="28"/>
        </w:rPr>
        <w:t xml:space="preserve">курского </w:t>
      </w:r>
      <w:r w:rsidRPr="006053C7">
        <w:rPr>
          <w:color w:val="000000"/>
          <w:sz w:val="28"/>
          <w:szCs w:val="28"/>
        </w:rPr>
        <w:t xml:space="preserve">управления Росреестра </w:t>
      </w:r>
      <w:r w:rsidR="006053C7" w:rsidRPr="006053C7">
        <w:rPr>
          <w:color w:val="000000"/>
          <w:sz w:val="28"/>
          <w:szCs w:val="28"/>
        </w:rPr>
        <w:t>Александр Емельянов</w:t>
      </w:r>
      <w:r w:rsidRPr="006053C7">
        <w:rPr>
          <w:color w:val="000000"/>
          <w:sz w:val="28"/>
          <w:szCs w:val="28"/>
        </w:rPr>
        <w:t xml:space="preserve"> подчеркнул, что </w:t>
      </w:r>
      <w:r w:rsidR="006053C7" w:rsidRPr="006053C7">
        <w:rPr>
          <w:color w:val="000000"/>
          <w:sz w:val="28"/>
          <w:szCs w:val="28"/>
        </w:rPr>
        <w:t xml:space="preserve">такие </w:t>
      </w:r>
      <w:r w:rsidRPr="006053C7">
        <w:rPr>
          <w:color w:val="000000"/>
          <w:sz w:val="28"/>
          <w:szCs w:val="28"/>
        </w:rPr>
        <w:t xml:space="preserve">изменения </w:t>
      </w:r>
      <w:r w:rsidR="006053C7" w:rsidRPr="006053C7">
        <w:rPr>
          <w:color w:val="000000"/>
          <w:sz w:val="28"/>
          <w:szCs w:val="28"/>
        </w:rPr>
        <w:t>сделают процедуру получения выписок еще удобнее и быстрее.</w:t>
      </w:r>
    </w:p>
    <w:p w:rsidR="004E1C1D" w:rsidRDefault="00B90BFE" w:rsidP="006053C7">
      <w:pPr>
        <w:jc w:val="both"/>
      </w:pPr>
    </w:p>
    <w:sectPr w:rsidR="004E1C1D" w:rsidSect="006053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DE"/>
    <w:rsid w:val="004145B0"/>
    <w:rsid w:val="004543DE"/>
    <w:rsid w:val="006053C7"/>
    <w:rsid w:val="00894A1F"/>
    <w:rsid w:val="009C5DEE"/>
    <w:rsid w:val="009F4A0A"/>
    <w:rsid w:val="00B90BFE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C186"/>
  <w15:chartTrackingRefBased/>
  <w15:docId w15:val="{BF79286F-F025-4B98-86E4-3BC77AE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5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605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3</cp:revision>
  <cp:lastPrinted>2023-01-11T08:15:00Z</cp:lastPrinted>
  <dcterms:created xsi:type="dcterms:W3CDTF">2023-01-10T13:27:00Z</dcterms:created>
  <dcterms:modified xsi:type="dcterms:W3CDTF">2023-01-12T11:06:00Z</dcterms:modified>
</cp:coreProperties>
</file>