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FE" w:rsidRDefault="00372016">
      <w:pPr>
        <w:spacing w:line="1" w:lineRule="exact"/>
      </w:pPr>
      <w:r>
        <w:rPr>
          <w:noProof/>
          <w:lang w:bidi="ar-SA"/>
        </w:rPr>
        <w:pict>
          <v:rect id="_x0000_s1035" style="position:absolute;margin-left:0;margin-top:0;width:595pt;height:842pt;z-index:-251658752;mso-position-horizontal-relative:page;mso-position-vertical-relative:page" fillcolor="#f8f7fb" stroked="f">
            <w10:wrap anchorx="page" anchory="page"/>
          </v:rect>
        </w:pict>
      </w:r>
    </w:p>
    <w:p w:rsidR="00A905FE" w:rsidRDefault="00A905FE">
      <w:pPr>
        <w:spacing w:line="1" w:lineRule="exact"/>
        <w:sectPr w:rsidR="00A905FE">
          <w:pgSz w:w="11900" w:h="16840"/>
          <w:pgMar w:top="1106" w:right="566" w:bottom="2714" w:left="697" w:header="678" w:footer="2286" w:gutter="0"/>
          <w:pgNumType w:start="1"/>
          <w:cols w:space="720"/>
          <w:noEndnote/>
          <w:docGrid w:linePitch="360"/>
        </w:sectPr>
      </w:pPr>
    </w:p>
    <w:p w:rsidR="00A905FE" w:rsidRPr="003177D7" w:rsidRDefault="00562B47">
      <w:pPr>
        <w:pStyle w:val="1"/>
        <w:shd w:val="clear" w:color="auto" w:fill="auto"/>
        <w:spacing w:after="300"/>
        <w:ind w:firstLine="0"/>
        <w:jc w:val="center"/>
        <w:rPr>
          <w:color w:val="auto"/>
        </w:rPr>
      </w:pPr>
      <w:r w:rsidRPr="003177D7">
        <w:rPr>
          <w:b/>
          <w:bCs/>
          <w:color w:val="auto"/>
        </w:rPr>
        <w:lastRenderedPageBreak/>
        <w:t>АДМИНИСТРАЦИЯ СРЕДНЕОЛЬШАНСКОГО</w:t>
      </w:r>
      <w:r w:rsidR="00A97A1E" w:rsidRPr="003177D7">
        <w:rPr>
          <w:b/>
          <w:bCs/>
          <w:color w:val="auto"/>
        </w:rPr>
        <w:t xml:space="preserve"> СЕЛЬСОВЕТА</w:t>
      </w:r>
      <w:r w:rsidR="00A97A1E" w:rsidRPr="003177D7">
        <w:rPr>
          <w:b/>
          <w:bCs/>
          <w:color w:val="auto"/>
        </w:rPr>
        <w:br/>
        <w:t>ПРИСТЕНСКОГО РАЙОНА КУРСКОЙ ОБЛАСТИ</w:t>
      </w:r>
    </w:p>
    <w:p w:rsidR="00A905FE" w:rsidRPr="003177D7" w:rsidRDefault="00A97A1E">
      <w:pPr>
        <w:pStyle w:val="1"/>
        <w:shd w:val="clear" w:color="auto" w:fill="auto"/>
        <w:spacing w:after="300"/>
        <w:ind w:left="4680" w:firstLine="0"/>
        <w:rPr>
          <w:color w:val="auto"/>
        </w:rPr>
      </w:pPr>
      <w:r w:rsidRPr="003177D7">
        <w:rPr>
          <w:b/>
          <w:bCs/>
          <w:color w:val="auto"/>
        </w:rPr>
        <w:t>РАСПОРЯЖЕНИЕ</w:t>
      </w:r>
    </w:p>
    <w:p w:rsidR="00A905FE" w:rsidRPr="003177D7" w:rsidRDefault="00372016">
      <w:pPr>
        <w:pStyle w:val="1"/>
        <w:shd w:val="clear" w:color="auto" w:fill="auto"/>
        <w:spacing w:after="300"/>
        <w:ind w:left="1240" w:firstLine="0"/>
        <w:rPr>
          <w:color w:val="auto"/>
        </w:rPr>
      </w:pPr>
      <w:r>
        <w:rPr>
          <w:noProof/>
          <w:color w:val="auto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0.55pt;margin-top:1pt;width:30.5pt;height:18pt;z-index:-125829375;mso-position-horizontal-relative:page" filled="f" stroked="f">
            <v:textbox inset="0,0,0,0">
              <w:txbxContent>
                <w:p w:rsidR="004A5C9A" w:rsidRDefault="004A5C9A"/>
              </w:txbxContent>
            </v:textbox>
            <w10:wrap type="square" side="left" anchorx="page"/>
          </v:shape>
        </w:pict>
      </w:r>
      <w:r w:rsidR="00A97A1E" w:rsidRPr="003177D7">
        <w:rPr>
          <w:b/>
          <w:bCs/>
          <w:color w:val="auto"/>
        </w:rPr>
        <w:t xml:space="preserve">от </w:t>
      </w:r>
      <w:r w:rsidR="00612042" w:rsidRPr="003177D7">
        <w:rPr>
          <w:b/>
          <w:bCs/>
          <w:color w:val="auto"/>
        </w:rPr>
        <w:t xml:space="preserve"> 01 февраля</w:t>
      </w:r>
      <w:r w:rsidR="00562B47" w:rsidRPr="003177D7">
        <w:rPr>
          <w:b/>
          <w:bCs/>
          <w:color w:val="auto"/>
        </w:rPr>
        <w:t xml:space="preserve"> </w:t>
      </w:r>
      <w:r w:rsidR="00A97A1E" w:rsidRPr="003177D7">
        <w:rPr>
          <w:b/>
          <w:bCs/>
          <w:color w:val="auto"/>
        </w:rPr>
        <w:t>202</w:t>
      </w:r>
      <w:r w:rsidR="00562B47" w:rsidRPr="003177D7">
        <w:rPr>
          <w:b/>
          <w:bCs/>
          <w:color w:val="auto"/>
        </w:rPr>
        <w:t>2</w:t>
      </w:r>
      <w:r w:rsidR="00A97A1E" w:rsidRPr="003177D7">
        <w:rPr>
          <w:b/>
          <w:bCs/>
          <w:color w:val="auto"/>
        </w:rPr>
        <w:t xml:space="preserve"> года</w:t>
      </w:r>
      <w:r w:rsidR="00612042" w:rsidRPr="003177D7">
        <w:rPr>
          <w:b/>
          <w:bCs/>
          <w:color w:val="auto"/>
        </w:rPr>
        <w:t xml:space="preserve">                 № 18</w:t>
      </w:r>
      <w:r w:rsidR="00562B47" w:rsidRPr="003177D7">
        <w:rPr>
          <w:b/>
          <w:bCs/>
          <w:color w:val="auto"/>
        </w:rPr>
        <w:t xml:space="preserve">                                </w:t>
      </w:r>
    </w:p>
    <w:p w:rsidR="00A905FE" w:rsidRPr="003177D7" w:rsidRDefault="00562B47" w:rsidP="00562B47">
      <w:pPr>
        <w:pStyle w:val="1"/>
        <w:shd w:val="clear" w:color="auto" w:fill="auto"/>
        <w:spacing w:after="540"/>
        <w:ind w:left="1320" w:firstLine="0"/>
        <w:rPr>
          <w:color w:val="auto"/>
        </w:rPr>
      </w:pPr>
      <w:r w:rsidRPr="003177D7">
        <w:rPr>
          <w:b/>
          <w:color w:val="auto"/>
        </w:rPr>
        <w:t>О внесении изменений в распоряжение</w:t>
      </w:r>
      <w:r w:rsidRPr="003177D7">
        <w:rPr>
          <w:b/>
          <w:color w:val="auto"/>
          <w:sz w:val="24"/>
          <w:szCs w:val="24"/>
        </w:rPr>
        <w:t xml:space="preserve"> «</w:t>
      </w:r>
      <w:r w:rsidR="00A97A1E" w:rsidRPr="003177D7">
        <w:rPr>
          <w:b/>
          <w:bCs/>
          <w:color w:val="auto"/>
        </w:rPr>
        <w:t>Об утверждении Порядка ф</w:t>
      </w:r>
      <w:r w:rsidRPr="003177D7">
        <w:rPr>
          <w:b/>
          <w:bCs/>
          <w:color w:val="auto"/>
        </w:rPr>
        <w:t xml:space="preserve">ормирования и применения кодов </w:t>
      </w:r>
      <w:r w:rsidR="00A97A1E" w:rsidRPr="003177D7">
        <w:rPr>
          <w:b/>
          <w:bCs/>
          <w:color w:val="auto"/>
        </w:rPr>
        <w:t xml:space="preserve"> бюджетной классификации Российской Федерации в части, относящейся к бюджету муниципального образования «</w:t>
      </w:r>
      <w:proofErr w:type="spellStart"/>
      <w:r w:rsidR="00A97A1E" w:rsidRPr="003177D7">
        <w:rPr>
          <w:b/>
          <w:bCs/>
          <w:color w:val="auto"/>
        </w:rPr>
        <w:t>Среднеолыпанский</w:t>
      </w:r>
      <w:proofErr w:type="spellEnd"/>
      <w:r w:rsidR="00A97A1E" w:rsidRPr="003177D7">
        <w:rPr>
          <w:b/>
          <w:bCs/>
          <w:color w:val="auto"/>
        </w:rPr>
        <w:t xml:space="preserve"> сельсовет» </w:t>
      </w:r>
      <w:proofErr w:type="spellStart"/>
      <w:r w:rsidR="00A97A1E" w:rsidRPr="003177D7">
        <w:rPr>
          <w:b/>
          <w:bCs/>
          <w:color w:val="auto"/>
        </w:rPr>
        <w:t>Пристенского</w:t>
      </w:r>
      <w:proofErr w:type="spellEnd"/>
      <w:r w:rsidR="00A97A1E" w:rsidRPr="003177D7">
        <w:rPr>
          <w:b/>
          <w:bCs/>
          <w:color w:val="auto"/>
        </w:rPr>
        <w:t xml:space="preserve"> района Курской области</w:t>
      </w:r>
      <w:r w:rsidRPr="003177D7">
        <w:rPr>
          <w:b/>
          <w:bCs/>
          <w:color w:val="auto"/>
        </w:rPr>
        <w:t>»  от 21.04.2021г. №41</w:t>
      </w:r>
    </w:p>
    <w:p w:rsidR="00A905FE" w:rsidRPr="003177D7" w:rsidRDefault="00A97A1E">
      <w:pPr>
        <w:pStyle w:val="1"/>
        <w:shd w:val="clear" w:color="auto" w:fill="auto"/>
        <w:spacing w:after="300"/>
        <w:ind w:left="1240" w:firstLine="560"/>
        <w:rPr>
          <w:color w:val="auto"/>
        </w:rPr>
      </w:pPr>
      <w:r w:rsidRPr="003177D7">
        <w:rPr>
          <w:color w:val="auto"/>
        </w:rPr>
        <w:t>В соответствии с Бюджетным кодексом Российской Федерации и приказом Министерства финансов Российской Федерации от 06.06.2019 N 85н "О Порядке формирования и применения кодов бюджетной классификации Российской Федерации, их структуре и принципах назначения":</w:t>
      </w:r>
    </w:p>
    <w:p w:rsidR="00A905FE" w:rsidRPr="003177D7" w:rsidRDefault="00A97A1E">
      <w:pPr>
        <w:pStyle w:val="1"/>
        <w:numPr>
          <w:ilvl w:val="0"/>
          <w:numId w:val="1"/>
        </w:numPr>
        <w:shd w:val="clear" w:color="auto" w:fill="auto"/>
        <w:tabs>
          <w:tab w:val="left" w:pos="2178"/>
        </w:tabs>
        <w:ind w:left="1240" w:firstLine="560"/>
        <w:rPr>
          <w:color w:val="auto"/>
        </w:rPr>
      </w:pPr>
      <w:r w:rsidRPr="003177D7">
        <w:rPr>
          <w:color w:val="auto"/>
        </w:rPr>
        <w:t>Утвердить единую структуру кода целевой с</w:t>
      </w:r>
      <w:r w:rsidR="00562B47" w:rsidRPr="003177D7">
        <w:rPr>
          <w:color w:val="auto"/>
        </w:rPr>
        <w:t xml:space="preserve">татьи расходов бюджета </w:t>
      </w:r>
      <w:proofErr w:type="spellStart"/>
      <w:r w:rsidR="00562B47" w:rsidRPr="003177D7">
        <w:rPr>
          <w:color w:val="auto"/>
        </w:rPr>
        <w:t>Среднеольш</w:t>
      </w:r>
      <w:r w:rsidRPr="003177D7">
        <w:rPr>
          <w:color w:val="auto"/>
        </w:rPr>
        <w:t>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согласно приложению</w:t>
      </w:r>
    </w:p>
    <w:p w:rsidR="00A905FE" w:rsidRPr="003177D7" w:rsidRDefault="00A97A1E">
      <w:pPr>
        <w:pStyle w:val="1"/>
        <w:numPr>
          <w:ilvl w:val="0"/>
          <w:numId w:val="2"/>
        </w:numPr>
        <w:shd w:val="clear" w:color="auto" w:fill="auto"/>
        <w:tabs>
          <w:tab w:val="left" w:pos="1506"/>
        </w:tabs>
        <w:ind w:left="1240" w:firstLine="0"/>
        <w:rPr>
          <w:color w:val="auto"/>
        </w:rPr>
      </w:pPr>
      <w:r w:rsidRPr="003177D7">
        <w:rPr>
          <w:color w:val="auto"/>
        </w:rPr>
        <w:t>к настоящему распоряжению.</w:t>
      </w:r>
    </w:p>
    <w:p w:rsidR="00A905FE" w:rsidRPr="003177D7" w:rsidRDefault="00A97A1E">
      <w:pPr>
        <w:pStyle w:val="1"/>
        <w:numPr>
          <w:ilvl w:val="0"/>
          <w:numId w:val="1"/>
        </w:numPr>
        <w:shd w:val="clear" w:color="auto" w:fill="auto"/>
        <w:tabs>
          <w:tab w:val="left" w:pos="2178"/>
        </w:tabs>
        <w:ind w:left="1240" w:firstLine="560"/>
        <w:rPr>
          <w:color w:val="auto"/>
        </w:rPr>
      </w:pPr>
      <w:r w:rsidRPr="003177D7">
        <w:rPr>
          <w:color w:val="auto"/>
        </w:rPr>
        <w:t xml:space="preserve">Установить Перечень и коды целевых статей расходов бюджета </w:t>
      </w:r>
      <w:proofErr w:type="spellStart"/>
      <w:r w:rsidR="00562B47" w:rsidRPr="003177D7">
        <w:rPr>
          <w:color w:val="auto"/>
        </w:rPr>
        <w:t>Среднеольш</w:t>
      </w:r>
      <w:r w:rsidRPr="003177D7">
        <w:rPr>
          <w:color w:val="auto"/>
        </w:rPr>
        <w:t>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согласно приложению</w:t>
      </w:r>
    </w:p>
    <w:p w:rsidR="00A905FE" w:rsidRPr="003177D7" w:rsidRDefault="00A97A1E">
      <w:pPr>
        <w:pStyle w:val="1"/>
        <w:numPr>
          <w:ilvl w:val="0"/>
          <w:numId w:val="2"/>
        </w:numPr>
        <w:shd w:val="clear" w:color="auto" w:fill="auto"/>
        <w:tabs>
          <w:tab w:val="left" w:pos="1558"/>
        </w:tabs>
        <w:ind w:left="1240" w:firstLine="0"/>
        <w:rPr>
          <w:color w:val="auto"/>
        </w:rPr>
      </w:pPr>
      <w:r w:rsidRPr="003177D7">
        <w:rPr>
          <w:color w:val="auto"/>
        </w:rPr>
        <w:t>к настоящему распоряжению.</w:t>
      </w:r>
    </w:p>
    <w:p w:rsidR="00A905FE" w:rsidRPr="003177D7" w:rsidRDefault="00A97A1E">
      <w:pPr>
        <w:pStyle w:val="1"/>
        <w:numPr>
          <w:ilvl w:val="0"/>
          <w:numId w:val="1"/>
        </w:numPr>
        <w:shd w:val="clear" w:color="auto" w:fill="auto"/>
        <w:tabs>
          <w:tab w:val="left" w:pos="2154"/>
        </w:tabs>
        <w:ind w:left="1240" w:firstLine="560"/>
        <w:rPr>
          <w:color w:val="auto"/>
        </w:rPr>
      </w:pPr>
      <w:r w:rsidRPr="003177D7">
        <w:rPr>
          <w:color w:val="auto"/>
        </w:rPr>
        <w:t xml:space="preserve">Настоящее Распоряжение вступает в силу со дня его подписания и применяется к правоотношениям по составлению и исполнению бюджета </w:t>
      </w:r>
      <w:proofErr w:type="spellStart"/>
      <w:r w:rsidR="00562B47" w:rsidRPr="003177D7">
        <w:rPr>
          <w:color w:val="auto"/>
        </w:rPr>
        <w:t>Среднеольш</w:t>
      </w:r>
      <w:r w:rsidRPr="003177D7">
        <w:rPr>
          <w:color w:val="auto"/>
        </w:rPr>
        <w:t>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района, начиная с бюджета </w:t>
      </w:r>
      <w:proofErr w:type="gramStart"/>
      <w:r w:rsidRPr="003177D7">
        <w:rPr>
          <w:color w:val="auto"/>
        </w:rPr>
        <w:t>на</w:t>
      </w:r>
      <w:proofErr w:type="gramEnd"/>
    </w:p>
    <w:p w:rsidR="00A905FE" w:rsidRPr="003177D7" w:rsidRDefault="00A97A1E">
      <w:pPr>
        <w:pStyle w:val="1"/>
        <w:shd w:val="clear" w:color="auto" w:fill="auto"/>
        <w:tabs>
          <w:tab w:val="left" w:pos="1234"/>
        </w:tabs>
        <w:spacing w:line="259" w:lineRule="auto"/>
        <w:ind w:firstLine="0"/>
        <w:rPr>
          <w:color w:val="auto"/>
        </w:rPr>
        <w:sectPr w:rsidR="00A905FE" w:rsidRPr="003177D7">
          <w:type w:val="continuous"/>
          <w:pgSz w:w="11900" w:h="16840"/>
          <w:pgMar w:top="1106" w:right="566" w:bottom="2714" w:left="697" w:header="0" w:footer="3" w:gutter="0"/>
          <w:cols w:space="720"/>
          <w:noEndnote/>
          <w:docGrid w:linePitch="360"/>
        </w:sectPr>
      </w:pPr>
      <w:r w:rsidRPr="003177D7">
        <w:rPr>
          <w:rFonts w:ascii="Arial" w:eastAsia="Arial" w:hAnsi="Arial" w:cs="Arial"/>
          <w:color w:val="auto"/>
          <w:sz w:val="26"/>
          <w:szCs w:val="26"/>
        </w:rPr>
        <w:tab/>
      </w:r>
      <w:r w:rsidRPr="003177D7">
        <w:rPr>
          <w:color w:val="auto"/>
        </w:rPr>
        <w:t>202</w:t>
      </w:r>
      <w:r w:rsidR="00562B47" w:rsidRPr="003177D7">
        <w:rPr>
          <w:color w:val="auto"/>
        </w:rPr>
        <w:t>2</w:t>
      </w:r>
      <w:r w:rsidRPr="003177D7">
        <w:rPr>
          <w:color w:val="auto"/>
        </w:rPr>
        <w:t xml:space="preserve"> год и плановый период 202</w:t>
      </w:r>
      <w:r w:rsidR="00562B47" w:rsidRPr="003177D7">
        <w:rPr>
          <w:color w:val="auto"/>
        </w:rPr>
        <w:t>3</w:t>
      </w:r>
      <w:r w:rsidRPr="003177D7">
        <w:rPr>
          <w:color w:val="auto"/>
        </w:rPr>
        <w:t xml:space="preserve"> и 202</w:t>
      </w:r>
      <w:r w:rsidR="00562B47" w:rsidRPr="003177D7">
        <w:rPr>
          <w:color w:val="auto"/>
        </w:rPr>
        <w:t>4</w:t>
      </w:r>
      <w:r w:rsidRPr="003177D7">
        <w:rPr>
          <w:color w:val="auto"/>
        </w:rPr>
        <w:t xml:space="preserve"> годов.</w:t>
      </w:r>
    </w:p>
    <w:p w:rsidR="00A905FE" w:rsidRPr="003177D7" w:rsidRDefault="00A905FE">
      <w:pPr>
        <w:spacing w:before="79" w:after="79" w:line="240" w:lineRule="exact"/>
        <w:rPr>
          <w:color w:val="auto"/>
          <w:sz w:val="19"/>
          <w:szCs w:val="19"/>
        </w:rPr>
      </w:pPr>
    </w:p>
    <w:p w:rsidR="00A905FE" w:rsidRPr="003177D7" w:rsidRDefault="00A905FE">
      <w:pPr>
        <w:spacing w:line="1" w:lineRule="exact"/>
        <w:rPr>
          <w:color w:val="auto"/>
        </w:rPr>
        <w:sectPr w:rsidR="00A905FE" w:rsidRPr="003177D7">
          <w:type w:val="continuous"/>
          <w:pgSz w:w="11900" w:h="16840"/>
          <w:pgMar w:top="1106" w:right="0" w:bottom="1106" w:left="0" w:header="0" w:footer="3" w:gutter="0"/>
          <w:cols w:space="720"/>
          <w:noEndnote/>
          <w:docGrid w:linePitch="360"/>
        </w:sectPr>
      </w:pPr>
    </w:p>
    <w:p w:rsidR="00A905FE" w:rsidRPr="003177D7" w:rsidRDefault="00A97A1E">
      <w:pPr>
        <w:pStyle w:val="a5"/>
        <w:framePr w:w="3235" w:h="696" w:wrap="none" w:vAnchor="text" w:hAnchor="page" w:x="1936" w:y="803"/>
        <w:shd w:val="clear" w:color="auto" w:fill="auto"/>
        <w:rPr>
          <w:color w:val="auto"/>
        </w:rPr>
      </w:pPr>
      <w:r w:rsidRPr="003177D7">
        <w:rPr>
          <w:color w:val="auto"/>
        </w:rPr>
        <w:t>Гл</w:t>
      </w:r>
      <w:r w:rsidR="00562B47" w:rsidRPr="003177D7">
        <w:rPr>
          <w:color w:val="auto"/>
        </w:rPr>
        <w:t xml:space="preserve">ава </w:t>
      </w:r>
      <w:proofErr w:type="spellStart"/>
      <w:r w:rsidR="00562B47" w:rsidRPr="003177D7">
        <w:rPr>
          <w:color w:val="auto"/>
        </w:rPr>
        <w:t>Среднеольш</w:t>
      </w:r>
      <w:r w:rsidRPr="003177D7">
        <w:rPr>
          <w:color w:val="auto"/>
        </w:rPr>
        <w:t>анского</w:t>
      </w:r>
      <w:proofErr w:type="spellEnd"/>
      <w:r w:rsidR="00562B47" w:rsidRPr="003177D7">
        <w:rPr>
          <w:color w:val="auto"/>
        </w:rPr>
        <w:t xml:space="preserve"> сельсовета </w:t>
      </w:r>
      <w:r w:rsidRPr="003177D7">
        <w:rPr>
          <w:color w:val="auto"/>
        </w:rPr>
        <w:t xml:space="preserve">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</w:t>
      </w:r>
      <w:r w:rsidR="00562B47" w:rsidRPr="003177D7">
        <w:rPr>
          <w:color w:val="auto"/>
        </w:rPr>
        <w:t xml:space="preserve"> Курской области</w:t>
      </w:r>
    </w:p>
    <w:p w:rsidR="00A905FE" w:rsidRPr="003177D7" w:rsidRDefault="00A97A1E">
      <w:pPr>
        <w:pStyle w:val="a5"/>
        <w:framePr w:w="1560" w:h="360" w:wrap="none" w:vAnchor="text" w:hAnchor="page" w:x="8882" w:y="1111"/>
        <w:shd w:val="clear" w:color="auto" w:fill="auto"/>
        <w:rPr>
          <w:color w:val="auto"/>
        </w:rPr>
      </w:pPr>
      <w:proofErr w:type="spellStart"/>
      <w:r w:rsidRPr="003177D7">
        <w:rPr>
          <w:color w:val="auto"/>
        </w:rPr>
        <w:t>Надеин</w:t>
      </w:r>
      <w:proofErr w:type="spellEnd"/>
      <w:r w:rsidRPr="003177D7">
        <w:rPr>
          <w:color w:val="auto"/>
        </w:rPr>
        <w:t xml:space="preserve"> А.Н.</w:t>
      </w: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after="604" w:line="1" w:lineRule="exact"/>
        <w:rPr>
          <w:color w:val="auto"/>
        </w:rPr>
      </w:pPr>
    </w:p>
    <w:p w:rsidR="00A905FE" w:rsidRPr="003177D7" w:rsidRDefault="00A905FE">
      <w:pPr>
        <w:spacing w:line="1" w:lineRule="exact"/>
        <w:rPr>
          <w:color w:val="auto"/>
        </w:rPr>
        <w:sectPr w:rsidR="00A905FE" w:rsidRPr="003177D7">
          <w:type w:val="continuous"/>
          <w:pgSz w:w="11900" w:h="16840"/>
          <w:pgMar w:top="1106" w:right="566" w:bottom="1106" w:left="697" w:header="0" w:footer="3" w:gutter="0"/>
          <w:cols w:space="720"/>
          <w:noEndnote/>
          <w:docGrid w:linePitch="360"/>
        </w:sectPr>
      </w:pPr>
    </w:p>
    <w:p w:rsidR="00A905FE" w:rsidRPr="003177D7" w:rsidRDefault="00372016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w:lastRenderedPageBreak/>
        <w:pict>
          <v:rect id="_x0000_s1034" style="position:absolute;margin-left:0;margin-top:0;width:595pt;height:842pt;z-index:-251658750;mso-position-horizontal-relative:page;mso-position-vertical-relative:page" fillcolor="#f8f8fb" stroked="f">
            <w10:wrap anchorx="page" anchory="page"/>
          </v:rect>
        </w:pict>
      </w:r>
    </w:p>
    <w:p w:rsidR="00A905FE" w:rsidRPr="003177D7" w:rsidRDefault="00A97A1E">
      <w:pPr>
        <w:pStyle w:val="1"/>
        <w:shd w:val="clear" w:color="auto" w:fill="auto"/>
        <w:spacing w:before="300" w:after="180"/>
        <w:ind w:left="5420" w:firstLine="0"/>
        <w:jc w:val="right"/>
        <w:rPr>
          <w:color w:val="auto"/>
        </w:rPr>
      </w:pPr>
      <w:r w:rsidRPr="003177D7">
        <w:rPr>
          <w:color w:val="auto"/>
        </w:rPr>
        <w:t xml:space="preserve">Приложение 1 к распоряжению администрации </w:t>
      </w:r>
      <w:proofErr w:type="spellStart"/>
      <w:r w:rsidRPr="003177D7">
        <w:rPr>
          <w:color w:val="auto"/>
        </w:rPr>
        <w:t>Среднеольшанского</w:t>
      </w:r>
      <w:proofErr w:type="spellEnd"/>
      <w:r w:rsidRPr="003177D7">
        <w:rPr>
          <w:color w:val="auto"/>
        </w:rPr>
        <w:t xml:space="preserve"> сельсовета от 21.04.2021 г. №41</w:t>
      </w:r>
    </w:p>
    <w:p w:rsidR="00A905FE" w:rsidRPr="001E58BB" w:rsidRDefault="00A97A1E">
      <w:pPr>
        <w:pStyle w:val="1"/>
        <w:shd w:val="clear" w:color="auto" w:fill="auto"/>
        <w:spacing w:after="560"/>
        <w:ind w:firstLine="0"/>
        <w:jc w:val="both"/>
        <w:rPr>
          <w:color w:val="auto"/>
        </w:rPr>
      </w:pPr>
      <w:r w:rsidRPr="001E58BB">
        <w:rPr>
          <w:color w:val="auto"/>
        </w:rPr>
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</w:t>
      </w:r>
      <w:proofErr w:type="spellStart"/>
      <w:r w:rsidRPr="001E58BB">
        <w:rPr>
          <w:color w:val="auto"/>
        </w:rPr>
        <w:t>Среднеольшанский</w:t>
      </w:r>
      <w:proofErr w:type="spellEnd"/>
      <w:r w:rsidRPr="001E58BB">
        <w:rPr>
          <w:color w:val="auto"/>
        </w:rPr>
        <w:t xml:space="preserve"> сельсовет»</w:t>
      </w:r>
    </w:p>
    <w:p w:rsidR="00A905FE" w:rsidRPr="001E58BB" w:rsidRDefault="00A97A1E">
      <w:pPr>
        <w:pStyle w:val="1"/>
        <w:shd w:val="clear" w:color="auto" w:fill="auto"/>
        <w:spacing w:after="180" w:line="254" w:lineRule="auto"/>
        <w:ind w:firstLine="0"/>
        <w:jc w:val="both"/>
        <w:rPr>
          <w:color w:val="auto"/>
        </w:rPr>
      </w:pPr>
      <w:r w:rsidRPr="001E58BB">
        <w:rPr>
          <w:color w:val="auto"/>
        </w:rPr>
        <w:t>I. Классификация доходов бюджета муниципального образования «</w:t>
      </w:r>
      <w:proofErr w:type="spellStart"/>
      <w:r w:rsidRPr="001E58BB">
        <w:rPr>
          <w:color w:val="auto"/>
        </w:rPr>
        <w:t>Среднеольшанский</w:t>
      </w:r>
      <w:proofErr w:type="spellEnd"/>
      <w:r w:rsidRPr="001E58BB">
        <w:rPr>
          <w:color w:val="auto"/>
        </w:rPr>
        <w:t xml:space="preserve"> сельсовет»</w:t>
      </w:r>
    </w:p>
    <w:p w:rsidR="00A905FE" w:rsidRPr="001E58BB" w:rsidRDefault="00A97A1E">
      <w:pPr>
        <w:pStyle w:val="1"/>
        <w:numPr>
          <w:ilvl w:val="0"/>
          <w:numId w:val="3"/>
        </w:numPr>
        <w:shd w:val="clear" w:color="auto" w:fill="auto"/>
        <w:tabs>
          <w:tab w:val="left" w:pos="327"/>
        </w:tabs>
        <w:spacing w:after="180"/>
        <w:ind w:firstLine="0"/>
        <w:jc w:val="both"/>
        <w:rPr>
          <w:color w:val="auto"/>
        </w:rPr>
      </w:pPr>
      <w:r w:rsidRPr="001E58BB">
        <w:rPr>
          <w:color w:val="auto"/>
        </w:rPr>
        <w:t xml:space="preserve">В целях упорядочения платежей, поступающих в бюджет муниципального образования в уплату прочих доходов от оказания платных услуг получателями средств областного бюджета и компенсации затрат областного бюджета, в рамках третьего и четвертого знаков </w:t>
      </w:r>
      <w:proofErr w:type="gramStart"/>
      <w:r w:rsidRPr="001E58BB">
        <w:rPr>
          <w:color w:val="auto"/>
        </w:rPr>
        <w:t>подвидов доходов классификации доходов областного бюджета</w:t>
      </w:r>
      <w:proofErr w:type="gramEnd"/>
      <w:r w:rsidRPr="001E58BB">
        <w:rPr>
          <w:color w:val="auto"/>
        </w:rPr>
        <w:t xml:space="preserve"> по виду дохода</w:t>
      </w:r>
    </w:p>
    <w:p w:rsidR="00A905FE" w:rsidRPr="001E58BB" w:rsidRDefault="00A97A1E">
      <w:pPr>
        <w:pStyle w:val="1"/>
        <w:shd w:val="clear" w:color="auto" w:fill="auto"/>
        <w:spacing w:after="500"/>
        <w:ind w:firstLine="0"/>
        <w:jc w:val="both"/>
        <w:rPr>
          <w:color w:val="auto"/>
        </w:rPr>
      </w:pPr>
      <w:r w:rsidRPr="001E58BB">
        <w:rPr>
          <w:color w:val="auto"/>
        </w:rPr>
        <w:t>ООО 1 1</w:t>
      </w:r>
      <w:r w:rsidR="003177D7" w:rsidRPr="001E58BB">
        <w:rPr>
          <w:color w:val="auto"/>
        </w:rPr>
        <w:t>7</w:t>
      </w:r>
      <w:r w:rsidRPr="001E58BB">
        <w:rPr>
          <w:color w:val="auto"/>
        </w:rPr>
        <w:t xml:space="preserve"> </w:t>
      </w:r>
      <w:r w:rsidR="003177D7" w:rsidRPr="001E58BB">
        <w:rPr>
          <w:color w:val="auto"/>
        </w:rPr>
        <w:t>15030</w:t>
      </w:r>
      <w:r w:rsidRPr="001E58BB">
        <w:rPr>
          <w:color w:val="auto"/>
        </w:rPr>
        <w:t xml:space="preserve"> 10 0000 1</w:t>
      </w:r>
      <w:r w:rsidR="003177D7" w:rsidRPr="001E58BB">
        <w:rPr>
          <w:color w:val="auto"/>
        </w:rPr>
        <w:t>5</w:t>
      </w:r>
      <w:r w:rsidRPr="001E58BB">
        <w:rPr>
          <w:color w:val="auto"/>
        </w:rPr>
        <w:t>0 "</w:t>
      </w:r>
      <w:proofErr w:type="spellStart"/>
      <w:r w:rsidR="003177D7" w:rsidRPr="001E58BB">
        <w:rPr>
          <w:color w:val="auto"/>
        </w:rPr>
        <w:t>Инициатвные</w:t>
      </w:r>
      <w:proofErr w:type="spellEnd"/>
      <w:r w:rsidR="003177D7" w:rsidRPr="001E58BB">
        <w:rPr>
          <w:color w:val="auto"/>
        </w:rPr>
        <w:t xml:space="preserve"> платежи, зачисляемые в бюджеты сельских поселений</w:t>
      </w:r>
      <w:r w:rsidRPr="001E58BB">
        <w:rPr>
          <w:color w:val="auto"/>
        </w:rPr>
        <w:t>" установить следующую структуру группы подвида доходов:</w:t>
      </w:r>
    </w:p>
    <w:p w:rsidR="00A905FE" w:rsidRPr="003177D7" w:rsidRDefault="00A97A1E">
      <w:pPr>
        <w:pStyle w:val="1"/>
        <w:shd w:val="clear" w:color="auto" w:fill="auto"/>
        <w:spacing w:after="500"/>
        <w:ind w:firstLine="0"/>
        <w:jc w:val="both"/>
        <w:rPr>
          <w:color w:val="auto"/>
        </w:rPr>
      </w:pPr>
      <w:r w:rsidRPr="003177D7">
        <w:rPr>
          <w:color w:val="auto"/>
        </w:rPr>
        <w:t xml:space="preserve">0001 </w:t>
      </w:r>
      <w:r w:rsidR="001E58BB">
        <w:rPr>
          <w:color w:val="auto"/>
        </w:rPr>
        <w:t>–</w:t>
      </w:r>
      <w:r w:rsidRPr="003177D7">
        <w:rPr>
          <w:color w:val="auto"/>
        </w:rPr>
        <w:t xml:space="preserve"> </w:t>
      </w:r>
      <w:r w:rsidR="001E58BB">
        <w:rPr>
          <w:color w:val="auto"/>
        </w:rPr>
        <w:t>Инициативные платежи, зачисляемые в бюджеты муниципальных районов на благоустройство детской площадки</w:t>
      </w:r>
      <w:r w:rsidRPr="003177D7">
        <w:rPr>
          <w:color w:val="auto"/>
        </w:rPr>
        <w:t>;</w:t>
      </w:r>
    </w:p>
    <w:p w:rsidR="00A905FE" w:rsidRPr="003177D7" w:rsidRDefault="00A97A1E">
      <w:pPr>
        <w:pStyle w:val="1"/>
        <w:shd w:val="clear" w:color="auto" w:fill="auto"/>
        <w:spacing w:after="700"/>
        <w:ind w:firstLine="0"/>
        <w:jc w:val="both"/>
        <w:rPr>
          <w:color w:val="auto"/>
        </w:rPr>
      </w:pPr>
      <w:r w:rsidRPr="003177D7">
        <w:rPr>
          <w:color w:val="auto"/>
        </w:rPr>
        <w:t xml:space="preserve">0002 </w:t>
      </w:r>
      <w:r w:rsidR="001E58BB">
        <w:rPr>
          <w:color w:val="auto"/>
        </w:rPr>
        <w:t>–</w:t>
      </w:r>
      <w:r w:rsidRPr="003177D7">
        <w:rPr>
          <w:color w:val="auto"/>
        </w:rPr>
        <w:t xml:space="preserve"> </w:t>
      </w:r>
      <w:r w:rsidR="001E58BB">
        <w:rPr>
          <w:color w:val="auto"/>
        </w:rPr>
        <w:t>Инициативные платежи, зачисляемые в бюджеты муниципальных районов на ремонт ограждения кладбища.</w:t>
      </w:r>
    </w:p>
    <w:p w:rsidR="00A905FE" w:rsidRPr="003177D7" w:rsidRDefault="00A97A1E">
      <w:pPr>
        <w:pStyle w:val="1"/>
        <w:numPr>
          <w:ilvl w:val="0"/>
          <w:numId w:val="3"/>
        </w:numPr>
        <w:shd w:val="clear" w:color="auto" w:fill="auto"/>
        <w:tabs>
          <w:tab w:val="left" w:pos="571"/>
        </w:tabs>
        <w:spacing w:after="500"/>
        <w:ind w:firstLine="0"/>
        <w:jc w:val="both"/>
        <w:rPr>
          <w:color w:val="auto"/>
        </w:rPr>
      </w:pPr>
      <w:r w:rsidRPr="003177D7">
        <w:rPr>
          <w:color w:val="auto"/>
        </w:rPr>
        <w:t>Классификация расходов бюджета муниципального образования «</w:t>
      </w:r>
      <w:proofErr w:type="spellStart"/>
      <w:r w:rsidRPr="003177D7">
        <w:rPr>
          <w:color w:val="auto"/>
        </w:rPr>
        <w:t>Среднеольшанский</w:t>
      </w:r>
      <w:proofErr w:type="spellEnd"/>
      <w:r w:rsidRPr="003177D7">
        <w:rPr>
          <w:color w:val="auto"/>
        </w:rPr>
        <w:t xml:space="preserve"> сельсовет»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proofErr w:type="gramStart"/>
      <w:r w:rsidRPr="003177D7">
        <w:rPr>
          <w:color w:val="auto"/>
        </w:rPr>
        <w:t xml:space="preserve">Целевые статьи расходов бюджета </w:t>
      </w:r>
      <w:proofErr w:type="spellStart"/>
      <w:r w:rsidRPr="003177D7">
        <w:rPr>
          <w:color w:val="auto"/>
        </w:rPr>
        <w:t>Среднеольшанского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Курской области (далее - целевые статьи расходов бюджета) обеспечивают привязку бюджетных ассигнований к расходным обязательствам, подлежащим исполнению за счет средств бюджета </w:t>
      </w:r>
      <w:proofErr w:type="spellStart"/>
      <w:r w:rsidRPr="003177D7">
        <w:rPr>
          <w:color w:val="auto"/>
        </w:rPr>
        <w:t>Среднеольшанского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Курской области (далее - бюджет поселения), осуществляемым в рамках реализации мероприятий муниципальных программ </w:t>
      </w:r>
      <w:proofErr w:type="spellStart"/>
      <w:r w:rsidRPr="003177D7">
        <w:rPr>
          <w:color w:val="auto"/>
        </w:rPr>
        <w:t>Среднеольшанского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Курской области (далее - муниципальные программы поселения), а также в рамках направлений деятельности</w:t>
      </w:r>
      <w:proofErr w:type="gramEnd"/>
      <w:r w:rsidRPr="003177D7">
        <w:rPr>
          <w:color w:val="auto"/>
        </w:rPr>
        <w:t xml:space="preserve"> </w:t>
      </w:r>
      <w:proofErr w:type="gramStart"/>
      <w:r w:rsidRPr="003177D7">
        <w:rPr>
          <w:color w:val="auto"/>
        </w:rPr>
        <w:t>муниципальных органов поселения, не включенных в муниципальные программы поселения (в целях</w:t>
      </w:r>
      <w:r w:rsidRPr="003177D7">
        <w:rPr>
          <w:color w:val="auto"/>
        </w:rPr>
        <w:br w:type="page"/>
      </w:r>
      <w:r w:rsidRPr="003177D7">
        <w:rPr>
          <w:color w:val="auto"/>
        </w:rPr>
        <w:lastRenderedPageBreak/>
        <w:t>(или) к расходным обязательствам, подлежащим исполнению за счет средств бюджета поселения.</w:t>
      </w:r>
      <w:proofErr w:type="gramEnd"/>
    </w:p>
    <w:p w:rsidR="00A905FE" w:rsidRPr="003177D7" w:rsidRDefault="00372016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w:pict>
          <v:rect id="_x0000_s1033" style="position:absolute;margin-left:0;margin-top:0;width:595pt;height:842pt;z-index:-251658749;mso-position-horizontal-relative:page;mso-position-vertical-relative:page" fillcolor="#f8f8fb" stroked="f">
            <w10:wrap anchorx="page" anchory="page"/>
          </v:rect>
        </w:pic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Структура кода целевой статьи расходов бюджета состоит из 10 знаков (8-17 разряды двадцатизначного кода классификации расходов бюджетов) и включает следующие составные части:</w:t>
      </w:r>
    </w:p>
    <w:p w:rsidR="00A905FE" w:rsidRPr="003177D7" w:rsidRDefault="00A97A1E">
      <w:pPr>
        <w:pStyle w:val="1"/>
        <w:numPr>
          <w:ilvl w:val="0"/>
          <w:numId w:val="4"/>
        </w:numPr>
        <w:shd w:val="clear" w:color="auto" w:fill="auto"/>
        <w:tabs>
          <w:tab w:val="left" w:pos="1090"/>
        </w:tabs>
        <w:ind w:firstLine="720"/>
        <w:jc w:val="both"/>
        <w:rPr>
          <w:color w:val="auto"/>
        </w:rPr>
      </w:pPr>
      <w:r w:rsidRPr="003177D7">
        <w:rPr>
          <w:color w:val="auto"/>
        </w:rPr>
        <w:t>Код программного (</w:t>
      </w:r>
      <w:proofErr w:type="spellStart"/>
      <w:r w:rsidRPr="003177D7">
        <w:rPr>
          <w:color w:val="auto"/>
        </w:rPr>
        <w:t>непрограммного</w:t>
      </w:r>
      <w:proofErr w:type="spellEnd"/>
      <w:r w:rsidRPr="003177D7">
        <w:rPr>
          <w:color w:val="auto"/>
        </w:rPr>
        <w:t xml:space="preserve">) направления расходов (8-9 разряды кода классификации расходов бюджетов) предназначен для кодирования муниципальных программ поселения, </w:t>
      </w:r>
      <w:proofErr w:type="spellStart"/>
      <w:r w:rsidRPr="003177D7">
        <w:rPr>
          <w:color w:val="auto"/>
        </w:rPr>
        <w:t>непрограммных</w:t>
      </w:r>
      <w:proofErr w:type="spellEnd"/>
      <w:r w:rsidRPr="003177D7">
        <w:rPr>
          <w:color w:val="auto"/>
        </w:rPr>
        <w:t xml:space="preserve"> направлений деятельности муниципальных органов поселения.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Коды программного (</w:t>
      </w:r>
      <w:proofErr w:type="spellStart"/>
      <w:r w:rsidRPr="003177D7">
        <w:rPr>
          <w:color w:val="auto"/>
        </w:rPr>
        <w:t>непрограммного</w:t>
      </w:r>
      <w:proofErr w:type="spellEnd"/>
      <w:r w:rsidRPr="003177D7">
        <w:rPr>
          <w:color w:val="auto"/>
        </w:rPr>
        <w:t>) направления расходов формируются с применением цифрового ряда: 1, 2, 3, 4, 5, 6, 7, 8, 9, 0 и с использованием следующих значений: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01-39 для отражения муниципальных программ поселения;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40 - 99 - для отражения </w:t>
      </w:r>
      <w:proofErr w:type="spellStart"/>
      <w:r w:rsidRPr="003177D7">
        <w:rPr>
          <w:color w:val="auto"/>
        </w:rPr>
        <w:t>непрограммных</w:t>
      </w:r>
      <w:proofErr w:type="spellEnd"/>
      <w:r w:rsidRPr="003177D7">
        <w:rPr>
          <w:color w:val="auto"/>
        </w:rPr>
        <w:t xml:space="preserve"> направлений деятельности.</w:t>
      </w:r>
    </w:p>
    <w:p w:rsidR="00A905FE" w:rsidRPr="003177D7" w:rsidRDefault="00A97A1E">
      <w:pPr>
        <w:pStyle w:val="1"/>
        <w:numPr>
          <w:ilvl w:val="0"/>
          <w:numId w:val="4"/>
        </w:numPr>
        <w:shd w:val="clear" w:color="auto" w:fill="auto"/>
        <w:tabs>
          <w:tab w:val="left" w:pos="1090"/>
        </w:tabs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Код подпрограммы (10 разряд кода классификации расходов бюджетов) предназначен для кодирования подпрограмм муниципальных программ поселения или детализации </w:t>
      </w:r>
      <w:proofErr w:type="spellStart"/>
      <w:r w:rsidRPr="003177D7">
        <w:rPr>
          <w:color w:val="auto"/>
        </w:rPr>
        <w:t>непрограммных</w:t>
      </w:r>
      <w:proofErr w:type="spellEnd"/>
      <w:r w:rsidRPr="003177D7">
        <w:rPr>
          <w:color w:val="auto"/>
        </w:rPr>
        <w:t xml:space="preserve"> направлений деятельности.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Коды подпрограмм формируются с применением буквенно-цифрового ряда: 1, 2, 3, 4, </w:t>
      </w:r>
      <w:r w:rsidRPr="003177D7">
        <w:rPr>
          <w:i/>
          <w:iCs/>
          <w:color w:val="auto"/>
        </w:rPr>
        <w:t>5,6,</w:t>
      </w:r>
      <w:r w:rsidRPr="003177D7">
        <w:rPr>
          <w:color w:val="auto"/>
        </w:rPr>
        <w:t xml:space="preserve"> 7, 8, 9, Б, Г, Д, Ж, И, Л, </w:t>
      </w:r>
      <w:proofErr w:type="gramStart"/>
      <w:r w:rsidRPr="003177D7">
        <w:rPr>
          <w:color w:val="auto"/>
        </w:rPr>
        <w:t>П</w:t>
      </w:r>
      <w:proofErr w:type="gramEnd"/>
      <w:r w:rsidRPr="003177D7">
        <w:rPr>
          <w:color w:val="auto"/>
        </w:rPr>
        <w:t xml:space="preserve">, Ф, Ц, Ч, Ш, Э, Ю, </w:t>
      </w:r>
      <w:r w:rsidRPr="003177D7">
        <w:rPr>
          <w:i/>
          <w:iCs/>
          <w:color w:val="auto"/>
        </w:rPr>
        <w:t>Я.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В случае отсутствия необходимости детализации </w:t>
      </w:r>
      <w:proofErr w:type="spellStart"/>
      <w:r w:rsidRPr="003177D7">
        <w:rPr>
          <w:color w:val="auto"/>
        </w:rPr>
        <w:t>непрограммных</w:t>
      </w:r>
      <w:proofErr w:type="spellEnd"/>
      <w:r w:rsidRPr="003177D7">
        <w:rPr>
          <w:color w:val="auto"/>
        </w:rPr>
        <w:t xml:space="preserve"> направлений деятельности код подпрограммы обозначается цифрой «9».</w:t>
      </w:r>
    </w:p>
    <w:p w:rsidR="00A905FE" w:rsidRPr="003177D7" w:rsidRDefault="00A97A1E">
      <w:pPr>
        <w:pStyle w:val="1"/>
        <w:numPr>
          <w:ilvl w:val="0"/>
          <w:numId w:val="4"/>
        </w:numPr>
        <w:shd w:val="clear" w:color="auto" w:fill="auto"/>
        <w:tabs>
          <w:tab w:val="left" w:pos="1090"/>
        </w:tabs>
        <w:ind w:firstLine="720"/>
        <w:jc w:val="both"/>
        <w:rPr>
          <w:color w:val="auto"/>
        </w:rPr>
      </w:pPr>
      <w:r w:rsidRPr="003177D7">
        <w:rPr>
          <w:color w:val="auto"/>
        </w:rPr>
        <w:t>Код основного мероприятия (11-12 разряды кода классификации расходов бюджетов) предназначен для кодирования основных мероприятий подпрограмм муниципальных программ поселения.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Коды основных мероприятий формируются с применением цифрового ряда: 0,1,2,3,4,5,6,7,8,9.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При формировании кода целевой статьи </w:t>
      </w:r>
      <w:proofErr w:type="spellStart"/>
      <w:r w:rsidRPr="003177D7">
        <w:rPr>
          <w:color w:val="auto"/>
        </w:rPr>
        <w:t>непрограммных</w:t>
      </w:r>
      <w:proofErr w:type="spellEnd"/>
      <w:r w:rsidRPr="003177D7">
        <w:rPr>
          <w:color w:val="auto"/>
        </w:rPr>
        <w:t xml:space="preserve"> направлений деятельности код основного мероприятия обозначается цифрами «00».</w:t>
      </w:r>
    </w:p>
    <w:p w:rsidR="00A905FE" w:rsidRPr="003177D7" w:rsidRDefault="00A97A1E">
      <w:pPr>
        <w:pStyle w:val="1"/>
        <w:numPr>
          <w:ilvl w:val="0"/>
          <w:numId w:val="4"/>
        </w:numPr>
        <w:shd w:val="clear" w:color="auto" w:fill="auto"/>
        <w:tabs>
          <w:tab w:val="left" w:pos="1090"/>
        </w:tabs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Код направления расходов (13 - 17 разряды кода классификации расходов бюджетов) предназначен для кодирования мероприятий подпрограмм муниципальных программ поселения и конкретизации (при необходимости) отдельных мероприятий </w:t>
      </w:r>
      <w:proofErr w:type="spellStart"/>
      <w:r w:rsidRPr="003177D7">
        <w:rPr>
          <w:color w:val="auto"/>
        </w:rPr>
        <w:t>непрограммных</w:t>
      </w:r>
      <w:proofErr w:type="spellEnd"/>
      <w:r w:rsidRPr="003177D7">
        <w:rPr>
          <w:color w:val="auto"/>
        </w:rPr>
        <w:t xml:space="preserve"> направлений деятельности.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Коды направлений расходов формируются с применением цифрового ряда: 1, 2, 3, 4, 5, 6, 7, 8, 9, 0 и обособляются в категории со значениями: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00010 - 19999 для отражения расходов на обеспечение выполнения функций муниципальными органами, казенными учреждениями, на оказание муниципальных услуг (выполнение работ) муниципальными учреждениями;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20010 - 29999 для отражения расходов на закупку товаров, работ и услуг для муниципальных нужд (за исключением муниципальным учреждениям), обслуживание муниципального долга </w:t>
      </w:r>
      <w:proofErr w:type="spellStart"/>
      <w:r w:rsidRPr="003177D7">
        <w:rPr>
          <w:color w:val="auto"/>
        </w:rPr>
        <w:t>Среднеольшанского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Курской области, создание резервного фонда администрации </w:t>
      </w:r>
      <w:proofErr w:type="spellStart"/>
      <w:r w:rsidRPr="003177D7">
        <w:rPr>
          <w:color w:val="auto"/>
        </w:rPr>
        <w:t>Среднеольшанского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Курской области;</w:t>
      </w:r>
      <w:r w:rsidRPr="003177D7">
        <w:rPr>
          <w:color w:val="auto"/>
        </w:rPr>
        <w:br w:type="page"/>
      </w:r>
    </w:p>
    <w:p w:rsidR="00A905FE" w:rsidRPr="003177D7" w:rsidRDefault="00372016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w:lastRenderedPageBreak/>
        <w:pict>
          <v:rect id="_x0000_s1032" style="position:absolute;margin-left:0;margin-top:0;width:595pt;height:842pt;z-index:-251658748;mso-position-horizontal-relative:page;mso-position-vertical-relative:page" fillcolor="#f9f8fc" stroked="f">
            <w10:wrap anchorx="page" anchory="page"/>
          </v:rect>
        </w:pic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40010 - 49999 для отражения расходов на капитальные вложения в объекты недвижимого имущества муниципальной собственности;</w:t>
      </w:r>
    </w:p>
    <w:p w:rsidR="00A905FE" w:rsidRPr="003177D7" w:rsidRDefault="00A97A1E">
      <w:pPr>
        <w:pStyle w:val="1"/>
        <w:shd w:val="clear" w:color="auto" w:fill="auto"/>
        <w:ind w:firstLine="580"/>
        <w:jc w:val="both"/>
        <w:rPr>
          <w:color w:val="auto"/>
        </w:rPr>
      </w:pPr>
      <w:r w:rsidRPr="003177D7">
        <w:rPr>
          <w:color w:val="auto"/>
        </w:rPr>
        <w:t>' 60010 - 69999 для отражения расходов на предоставление субсидий юридическим лицам (за исключением субсидий муниципальным учреждениям), индивидуальным предпринимателям, физическим лицам, некоммерческим организациям, не являющимся казенными учреждениями;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90010 - 99999 для отражения иных бюджетных ассигнований.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Для расходов, источником финансового обеспечения которых являются целевые межбюджетные трансферты, код направления расходов принимается в соответствии с используемым на федеральном или областном уровне кодом: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30010-39999, 50010-59999 для отражения расходов, источником финансового обеспечения которых являются целевые межбюджетные трансферты, предоставляемые из федерального бюджета;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70010-79999, 80010-89999 для отражения расходов, источником финансового обеспечения которых являются целевые межбюджетные трансферты, предоставляемые из областного бюджета.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К.0000 - К9990 - для отражения расходов, в целях </w:t>
      </w:r>
      <w:proofErr w:type="spellStart"/>
      <w:r w:rsidRPr="003177D7">
        <w:rPr>
          <w:color w:val="auto"/>
        </w:rPr>
        <w:t>софинансирования</w:t>
      </w:r>
      <w:proofErr w:type="spellEnd"/>
      <w:r w:rsidRPr="003177D7">
        <w:rPr>
          <w:color w:val="auto"/>
        </w:rPr>
        <w:t xml:space="preserve"> которых бюджетам субъектов Российской Федерации предоставляются из федерального бюджета субсидии;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ЬОООО - Ь9990 - для отражения расходов местных бюджетов на </w:t>
      </w:r>
      <w:proofErr w:type="spellStart"/>
      <w:r w:rsidRPr="003177D7">
        <w:rPr>
          <w:color w:val="auto"/>
        </w:rPr>
        <w:t>софинансирование</w:t>
      </w:r>
      <w:proofErr w:type="spellEnd"/>
      <w:r w:rsidRPr="003177D7">
        <w:rPr>
          <w:color w:val="auto"/>
        </w:rPr>
        <w:t xml:space="preserve"> субсидий из федерального бюджета;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80000 - 89990 - для отражения расходов местных бюджетов на </w:t>
      </w:r>
      <w:proofErr w:type="spellStart"/>
      <w:r w:rsidRPr="003177D7">
        <w:rPr>
          <w:color w:val="auto"/>
        </w:rPr>
        <w:t>софинансирование</w:t>
      </w:r>
      <w:proofErr w:type="spellEnd"/>
      <w:r w:rsidRPr="003177D7">
        <w:rPr>
          <w:color w:val="auto"/>
        </w:rPr>
        <w:t xml:space="preserve"> областных субсидий.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proofErr w:type="gramStart"/>
      <w:r w:rsidRPr="003177D7">
        <w:rPr>
          <w:color w:val="auto"/>
        </w:rPr>
        <w:t>Отражение расходов бюджета поселения,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федерального и областного бюджетов, осуществляются по целевым статьям бюджета поселения, включаемым коды направления расходов (13-17 разряды кода классификации расходов бюджетов), идентичные коду соответствующих направлений расходов федерального и областного бюджетов.</w:t>
      </w:r>
      <w:proofErr w:type="gramEnd"/>
      <w:r w:rsidRPr="003177D7">
        <w:rPr>
          <w:color w:val="auto"/>
        </w:rPr>
        <w:t xml:space="preserve"> При этом наименование указанного направления расходов бюджета поселения не включает указание на наименование целевого межбюджетного трансферта, являющегося источником финансового обеспечения расходов соответствующего бюджета.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Наименования целевых статей расходов бюджета поселения устанавливаются администрацией </w:t>
      </w:r>
      <w:proofErr w:type="spellStart"/>
      <w:r w:rsidRPr="003177D7">
        <w:rPr>
          <w:color w:val="auto"/>
        </w:rPr>
        <w:t>Среднеольшанского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Курской области и характеризуют направление бюджетных ассигнований на реализацию: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муниципальных программ поселения, </w:t>
      </w:r>
      <w:proofErr w:type="spellStart"/>
      <w:r w:rsidRPr="003177D7">
        <w:rPr>
          <w:color w:val="auto"/>
        </w:rPr>
        <w:t>непрограммных</w:t>
      </w:r>
      <w:proofErr w:type="spellEnd"/>
      <w:r w:rsidRPr="003177D7">
        <w:rPr>
          <w:color w:val="auto"/>
        </w:rPr>
        <w:t xml:space="preserve"> направлений деятельности;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 xml:space="preserve">подпрограмм муниципальных программ поселения, детализированных </w:t>
      </w:r>
      <w:proofErr w:type="spellStart"/>
      <w:r w:rsidRPr="003177D7">
        <w:rPr>
          <w:color w:val="auto"/>
        </w:rPr>
        <w:t>непрбграммных</w:t>
      </w:r>
      <w:proofErr w:type="spellEnd"/>
      <w:r w:rsidRPr="003177D7">
        <w:rPr>
          <w:color w:val="auto"/>
        </w:rPr>
        <w:t xml:space="preserve"> направлений деятельности;</w:t>
      </w:r>
    </w:p>
    <w:p w:rsidR="00A905FE" w:rsidRPr="003177D7" w:rsidRDefault="00A97A1E">
      <w:pPr>
        <w:pStyle w:val="1"/>
        <w:shd w:val="clear" w:color="auto" w:fill="auto"/>
        <w:ind w:firstLine="720"/>
        <w:jc w:val="both"/>
        <w:rPr>
          <w:color w:val="auto"/>
        </w:rPr>
      </w:pPr>
      <w:r w:rsidRPr="003177D7">
        <w:rPr>
          <w:color w:val="auto"/>
        </w:rPr>
        <w:t>основных мероприятий подпрограмм муниципальных программ поселения;</w:t>
      </w:r>
      <w:r w:rsidRPr="003177D7">
        <w:rPr>
          <w:color w:val="auto"/>
        </w:rPr>
        <w:br w:type="page"/>
      </w:r>
    </w:p>
    <w:p w:rsidR="00A905FE" w:rsidRPr="003177D7" w:rsidRDefault="00372016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w:lastRenderedPageBreak/>
        <w:pict>
          <v:rect id="_x0000_s1031" style="position:absolute;margin-left:0;margin-top:0;width:595pt;height:842pt;z-index:-251658747;mso-position-horizontal-relative:page;mso-position-vertical-relative:page" fillcolor="#f9f8fc" stroked="f">
            <w10:wrap anchorx="page" anchory="page"/>
          </v:rect>
        </w:pict>
      </w:r>
    </w:p>
    <w:p w:rsidR="00A905FE" w:rsidRPr="003177D7" w:rsidRDefault="00A97A1E">
      <w:pPr>
        <w:pStyle w:val="1"/>
        <w:shd w:val="clear" w:color="auto" w:fill="auto"/>
        <w:ind w:firstLine="700"/>
        <w:jc w:val="both"/>
        <w:rPr>
          <w:color w:val="auto"/>
        </w:rPr>
      </w:pPr>
      <w:r w:rsidRPr="003177D7">
        <w:rPr>
          <w:color w:val="auto"/>
        </w:rPr>
        <w:t>направлений расходов.</w:t>
      </w:r>
    </w:p>
    <w:p w:rsidR="00A905FE" w:rsidRPr="003177D7" w:rsidRDefault="00A97A1E">
      <w:pPr>
        <w:pStyle w:val="1"/>
        <w:shd w:val="clear" w:color="auto" w:fill="auto"/>
        <w:ind w:firstLine="700"/>
        <w:jc w:val="both"/>
        <w:rPr>
          <w:color w:val="auto"/>
        </w:rPr>
      </w:pPr>
      <w:r w:rsidRPr="003177D7">
        <w:rPr>
          <w:color w:val="auto"/>
        </w:rPr>
        <w:t>Внесение в течение финансового года изменений в наименование и (или) код целевой статьи расходов бюджета поселения не допускается, за исключением случая, если в течение финансового года по указанной целевой статье расходов бюджета поселения не производились кассовые расходы бюджета поселения.</w:t>
      </w:r>
      <w:r w:rsidRPr="003177D7">
        <w:rPr>
          <w:color w:val="auto"/>
        </w:rPr>
        <w:br w:type="page"/>
      </w:r>
    </w:p>
    <w:p w:rsidR="00A905FE" w:rsidRPr="003177D7" w:rsidRDefault="00A97A1E">
      <w:pPr>
        <w:pStyle w:val="1"/>
        <w:shd w:val="clear" w:color="auto" w:fill="auto"/>
        <w:spacing w:after="300"/>
        <w:ind w:left="2880" w:firstLine="0"/>
        <w:jc w:val="right"/>
        <w:rPr>
          <w:color w:val="auto"/>
        </w:rPr>
      </w:pPr>
      <w:r w:rsidRPr="003177D7">
        <w:rPr>
          <w:color w:val="auto"/>
        </w:rPr>
        <w:lastRenderedPageBreak/>
        <w:t xml:space="preserve">Приложение 2 к распоряжению администрации </w:t>
      </w:r>
      <w:proofErr w:type="spellStart"/>
      <w:r w:rsidRPr="003177D7">
        <w:rPr>
          <w:color w:val="auto"/>
        </w:rPr>
        <w:t>Среднеольшанского</w:t>
      </w:r>
      <w:proofErr w:type="spellEnd"/>
      <w:r w:rsidRPr="003177D7">
        <w:rPr>
          <w:color w:val="auto"/>
        </w:rPr>
        <w:t xml:space="preserve"> сельсовета </w:t>
      </w:r>
      <w:proofErr w:type="spellStart"/>
      <w:r w:rsidRPr="003177D7">
        <w:rPr>
          <w:color w:val="auto"/>
        </w:rPr>
        <w:t>Пристенского</w:t>
      </w:r>
      <w:proofErr w:type="spellEnd"/>
      <w:r w:rsidRPr="003177D7">
        <w:rPr>
          <w:color w:val="auto"/>
        </w:rPr>
        <w:t xml:space="preserve"> района от 21.04.2021 г. №41</w:t>
      </w:r>
    </w:p>
    <w:p w:rsidR="00A905FE" w:rsidRPr="003177D7" w:rsidRDefault="00A97A1E">
      <w:pPr>
        <w:pStyle w:val="1"/>
        <w:shd w:val="clear" w:color="auto" w:fill="auto"/>
        <w:spacing w:after="300"/>
        <w:ind w:firstLine="0"/>
        <w:jc w:val="center"/>
        <w:rPr>
          <w:color w:val="auto"/>
        </w:rPr>
      </w:pPr>
      <w:r w:rsidRPr="003177D7">
        <w:rPr>
          <w:b/>
          <w:bCs/>
          <w:color w:val="auto"/>
        </w:rPr>
        <w:t xml:space="preserve">Перечень и коды целевых статей расходов бюджета </w:t>
      </w:r>
      <w:proofErr w:type="spellStart"/>
      <w:r w:rsidRPr="003177D7">
        <w:rPr>
          <w:b/>
          <w:bCs/>
          <w:color w:val="auto"/>
        </w:rPr>
        <w:t>Среднеольшанского</w:t>
      </w:r>
      <w:proofErr w:type="spellEnd"/>
      <w:r w:rsidRPr="003177D7">
        <w:rPr>
          <w:b/>
          <w:bCs/>
          <w:color w:val="auto"/>
        </w:rPr>
        <w:br/>
        <w:t xml:space="preserve">сельсовета </w:t>
      </w:r>
      <w:proofErr w:type="spellStart"/>
      <w:r w:rsidRPr="003177D7">
        <w:rPr>
          <w:b/>
          <w:bCs/>
          <w:color w:val="auto"/>
        </w:rPr>
        <w:t>Пристенского</w:t>
      </w:r>
      <w:proofErr w:type="spellEnd"/>
      <w:r w:rsidRPr="003177D7">
        <w:rPr>
          <w:b/>
          <w:bCs/>
          <w:color w:val="auto"/>
        </w:rPr>
        <w:t xml:space="preserve">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79"/>
        <w:gridCol w:w="2554"/>
      </w:tblGrid>
      <w:tr w:rsidR="00A905FE" w:rsidRPr="003177D7">
        <w:trPr>
          <w:trHeight w:hRule="exact" w:val="97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b/>
                <w:bCs/>
                <w:color w:val="auto"/>
              </w:rPr>
              <w:t>Наименование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b/>
                <w:bCs/>
                <w:color w:val="auto"/>
              </w:rPr>
              <w:t>Целевая статья</w:t>
            </w:r>
          </w:p>
        </w:tc>
      </w:tr>
      <w:tr w:rsidR="00A905FE" w:rsidRPr="003177D7">
        <w:trPr>
          <w:trHeight w:hRule="exact" w:val="65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71100С1402</w:t>
            </w:r>
          </w:p>
        </w:tc>
      </w:tr>
      <w:tr w:rsidR="00A905FE" w:rsidRPr="003177D7">
        <w:trPr>
          <w:trHeight w:hRule="exact" w:val="970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77200П1484</w:t>
            </w:r>
          </w:p>
        </w:tc>
      </w:tr>
      <w:tr w:rsidR="00A905FE" w:rsidRPr="003177D7">
        <w:trPr>
          <w:trHeight w:hRule="exact" w:val="979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77200П1484</w:t>
            </w:r>
          </w:p>
        </w:tc>
      </w:tr>
      <w:tr w:rsidR="00A905FE" w:rsidRPr="003177D7">
        <w:trPr>
          <w:trHeight w:hRule="exact" w:val="97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73100П1490</w:t>
            </w:r>
          </w:p>
        </w:tc>
      </w:tr>
      <w:tr w:rsidR="00A905FE" w:rsidRPr="003177D7">
        <w:trPr>
          <w:trHeight w:hRule="exact" w:val="64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73100С1402</w:t>
            </w:r>
          </w:p>
        </w:tc>
      </w:tr>
      <w:tr w:rsidR="00A905FE" w:rsidRPr="003177D7">
        <w:trPr>
          <w:trHeight w:hRule="exact" w:val="1291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77200П1485</w:t>
            </w:r>
          </w:p>
        </w:tc>
      </w:tr>
      <w:tr w:rsidR="00A905FE" w:rsidRPr="003177D7">
        <w:trPr>
          <w:trHeight w:hRule="exact" w:val="63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Резервный фонд местной администрации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78100С1403</w:t>
            </w:r>
          </w:p>
        </w:tc>
      </w:tr>
      <w:tr w:rsidR="00A905FE" w:rsidRPr="003177D7">
        <w:trPr>
          <w:trHeight w:hRule="exact" w:val="97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12201С1435</w:t>
            </w:r>
          </w:p>
        </w:tc>
      </w:tr>
      <w:tr w:rsidR="00A905FE" w:rsidRPr="003177D7">
        <w:trPr>
          <w:trHeight w:hRule="exact" w:val="6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18 1 01 С1404</w:t>
            </w:r>
          </w:p>
        </w:tc>
      </w:tr>
      <w:tr w:rsidR="00A905FE" w:rsidRPr="003177D7">
        <w:trPr>
          <w:trHeight w:hRule="exact" w:val="965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7720051180</w:t>
            </w:r>
          </w:p>
        </w:tc>
      </w:tr>
      <w:tr w:rsidR="00A905FE" w:rsidRPr="003177D7">
        <w:trPr>
          <w:trHeight w:hRule="exact" w:val="19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5FE" w:rsidRPr="003177D7" w:rsidRDefault="00A97A1E">
            <w:pPr>
              <w:pStyle w:val="a7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Осуществление переданных полномочий по обеспечению населения экологически чистой питьевой водой</w:t>
            </w:r>
            <w:bookmarkStart w:id="0" w:name="_GoBack"/>
            <w:bookmarkEnd w:id="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shd w:val="clear" w:color="auto" w:fill="auto"/>
              <w:ind w:firstLine="520"/>
              <w:jc w:val="both"/>
              <w:rPr>
                <w:color w:val="auto"/>
              </w:rPr>
            </w:pPr>
            <w:r w:rsidRPr="003177D7">
              <w:rPr>
                <w:color w:val="auto"/>
              </w:rPr>
              <w:t>77200П1427</w:t>
            </w:r>
          </w:p>
        </w:tc>
      </w:tr>
      <w:tr w:rsidR="00562B47" w:rsidRPr="003177D7" w:rsidTr="00562B47">
        <w:trPr>
          <w:trHeight w:hRule="exact" w:val="19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B47" w:rsidRPr="003177D7" w:rsidRDefault="00562B47" w:rsidP="00562B47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lastRenderedPageBreak/>
              <w:t xml:space="preserve">Реализация проекта «Народный бюджет» по объекту «Благоустройство детской площадки </w:t>
            </w:r>
            <w:proofErr w:type="gramStart"/>
            <w:r w:rsidRPr="003177D7">
              <w:rPr>
                <w:color w:val="auto"/>
              </w:rPr>
              <w:t>с</w:t>
            </w:r>
            <w:proofErr w:type="gramEnd"/>
            <w:r w:rsidRPr="003177D7">
              <w:rPr>
                <w:color w:val="auto"/>
              </w:rPr>
              <w:t>. Средняя Ольшанка»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47" w:rsidRPr="003177D7" w:rsidRDefault="00562B47" w:rsidP="00562B47">
            <w:pPr>
              <w:pStyle w:val="a7"/>
              <w:shd w:val="clear" w:color="auto" w:fill="auto"/>
              <w:ind w:firstLine="52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7720014001</w:t>
            </w:r>
          </w:p>
        </w:tc>
      </w:tr>
      <w:tr w:rsidR="00562B47" w:rsidRPr="003177D7" w:rsidTr="00562B47">
        <w:trPr>
          <w:trHeight w:hRule="exact" w:val="19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B47" w:rsidRPr="003177D7" w:rsidRDefault="00562B47" w:rsidP="00562B47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Реализация проекта «Народный бюджет» по объекту «Ремонт и ограждение кладбища</w:t>
            </w:r>
            <w:r w:rsidR="000B194B" w:rsidRPr="003177D7">
              <w:rPr>
                <w:color w:val="auto"/>
              </w:rPr>
              <w:t xml:space="preserve"> </w:t>
            </w:r>
            <w:proofErr w:type="gramStart"/>
            <w:r w:rsidR="000B194B" w:rsidRPr="003177D7">
              <w:rPr>
                <w:color w:val="auto"/>
              </w:rPr>
              <w:t>с</w:t>
            </w:r>
            <w:proofErr w:type="gramEnd"/>
            <w:r w:rsidR="000B194B" w:rsidRPr="003177D7">
              <w:rPr>
                <w:color w:val="auto"/>
              </w:rPr>
              <w:t>. Средняя Ольшанка»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47" w:rsidRPr="003177D7" w:rsidRDefault="000B194B" w:rsidP="00562B47">
            <w:pPr>
              <w:pStyle w:val="a7"/>
              <w:shd w:val="clear" w:color="auto" w:fill="auto"/>
              <w:ind w:firstLine="52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7720014002</w:t>
            </w:r>
          </w:p>
        </w:tc>
      </w:tr>
      <w:tr w:rsidR="00562B47" w:rsidRPr="003177D7" w:rsidTr="00562B47">
        <w:trPr>
          <w:trHeight w:hRule="exact" w:val="19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B47" w:rsidRPr="003177D7" w:rsidRDefault="000B194B" w:rsidP="000B194B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 xml:space="preserve">Мероприятия по реализации проекта «Народный бюджет» по объекту «Благоустройство детской площадки </w:t>
            </w:r>
            <w:proofErr w:type="gramStart"/>
            <w:r w:rsidRPr="003177D7">
              <w:rPr>
                <w:color w:val="auto"/>
              </w:rPr>
              <w:t>с</w:t>
            </w:r>
            <w:proofErr w:type="gramEnd"/>
            <w:r w:rsidRPr="003177D7">
              <w:rPr>
                <w:color w:val="auto"/>
              </w:rPr>
              <w:t>. Средняя Ольшанка»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47" w:rsidRPr="003177D7" w:rsidRDefault="000B194B" w:rsidP="000B194B">
            <w:pPr>
              <w:pStyle w:val="a7"/>
              <w:shd w:val="clear" w:color="auto" w:fill="auto"/>
              <w:ind w:firstLine="52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77200</w:t>
            </w:r>
            <w:r w:rsidRPr="003177D7">
              <w:rPr>
                <w:color w:val="auto"/>
                <w:lang w:val="en-US"/>
              </w:rPr>
              <w:t>S</w:t>
            </w:r>
            <w:r w:rsidRPr="003177D7">
              <w:rPr>
                <w:color w:val="auto"/>
              </w:rPr>
              <w:t>4001</w:t>
            </w:r>
          </w:p>
        </w:tc>
      </w:tr>
      <w:tr w:rsidR="00562B47" w:rsidRPr="003177D7" w:rsidTr="000B194B">
        <w:trPr>
          <w:trHeight w:hRule="exact" w:val="19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B47" w:rsidRPr="003177D7" w:rsidRDefault="000B194B" w:rsidP="000B194B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 xml:space="preserve">Мероприятия по реализация проекта «Народный бюджет» по объекту «Ремонт и ограждение кладбища </w:t>
            </w:r>
            <w:proofErr w:type="gramStart"/>
            <w:r w:rsidRPr="003177D7">
              <w:rPr>
                <w:color w:val="auto"/>
              </w:rPr>
              <w:t>с</w:t>
            </w:r>
            <w:proofErr w:type="gramEnd"/>
            <w:r w:rsidRPr="003177D7">
              <w:rPr>
                <w:color w:val="auto"/>
              </w:rPr>
              <w:t>. Средняя Ольшанка»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47" w:rsidRPr="003177D7" w:rsidRDefault="000B194B" w:rsidP="000B194B">
            <w:pPr>
              <w:pStyle w:val="a7"/>
              <w:shd w:val="clear" w:color="auto" w:fill="auto"/>
              <w:ind w:firstLine="52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77200</w:t>
            </w:r>
            <w:r w:rsidRPr="003177D7">
              <w:rPr>
                <w:color w:val="auto"/>
                <w:lang w:val="en-US"/>
              </w:rPr>
              <w:t>S</w:t>
            </w:r>
            <w:r w:rsidRPr="003177D7">
              <w:rPr>
                <w:color w:val="auto"/>
              </w:rPr>
              <w:t>4002</w:t>
            </w:r>
          </w:p>
        </w:tc>
      </w:tr>
      <w:tr w:rsidR="00BF0144" w:rsidRPr="003177D7" w:rsidTr="000B194B">
        <w:trPr>
          <w:trHeight w:hRule="exact" w:val="19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144" w:rsidRPr="003177D7" w:rsidRDefault="00BF0144" w:rsidP="00BF014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77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  <w:p w:rsidR="00BF0144" w:rsidRPr="003177D7" w:rsidRDefault="00BF0144" w:rsidP="000B194B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144" w:rsidRPr="003177D7" w:rsidRDefault="00BF0144" w:rsidP="00BF014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77D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11715030100000150</w:t>
            </w:r>
          </w:p>
          <w:p w:rsidR="00BF0144" w:rsidRPr="003177D7" w:rsidRDefault="00BF0144" w:rsidP="000B194B">
            <w:pPr>
              <w:pStyle w:val="a7"/>
              <w:shd w:val="clear" w:color="auto" w:fill="auto"/>
              <w:ind w:firstLine="520"/>
              <w:jc w:val="center"/>
              <w:rPr>
                <w:color w:val="auto"/>
              </w:rPr>
            </w:pPr>
          </w:p>
        </w:tc>
      </w:tr>
      <w:tr w:rsidR="00562B47" w:rsidRPr="003177D7" w:rsidTr="000B194B">
        <w:trPr>
          <w:trHeight w:hRule="exact" w:val="195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2B47" w:rsidRPr="003177D7" w:rsidRDefault="000B194B" w:rsidP="000B194B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B47" w:rsidRPr="003177D7" w:rsidRDefault="000B194B" w:rsidP="000B194B">
            <w:pPr>
              <w:pStyle w:val="a7"/>
              <w:shd w:val="clear" w:color="auto" w:fill="auto"/>
              <w:ind w:firstLine="52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01301</w:t>
            </w:r>
            <w:r w:rsidRPr="003177D7">
              <w:rPr>
                <w:color w:val="auto"/>
                <w:lang w:val="en-US"/>
              </w:rPr>
              <w:t>L</w:t>
            </w:r>
            <w:r w:rsidRPr="003177D7">
              <w:rPr>
                <w:color w:val="auto"/>
              </w:rPr>
              <w:t>4670</w:t>
            </w:r>
          </w:p>
        </w:tc>
      </w:tr>
    </w:tbl>
    <w:p w:rsidR="00A905FE" w:rsidRPr="003177D7" w:rsidRDefault="00372016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w:pict>
          <v:rect id="_x0000_s1030" style="position:absolute;margin-left:0;margin-top:0;width:595pt;height:842pt;z-index:-251658746;mso-position-horizontal-relative:page;mso-position-vertical-relative:page" fillcolor="#f8f7f9" stroked="f">
            <w10:wrap anchorx="page" anchory="page"/>
          </v:rect>
        </w:pict>
      </w:r>
    </w:p>
    <w:p w:rsidR="00A905FE" w:rsidRPr="003177D7" w:rsidRDefault="00A905FE">
      <w:pPr>
        <w:spacing w:line="1" w:lineRule="exact"/>
        <w:rPr>
          <w:color w:val="auto"/>
        </w:rPr>
        <w:sectPr w:rsidR="00A905FE" w:rsidRPr="003177D7">
          <w:pgSz w:w="11900" w:h="16840"/>
          <w:pgMar w:top="1146" w:right="661" w:bottom="994" w:left="1827" w:header="718" w:footer="566" w:gutter="0"/>
          <w:cols w:space="720"/>
          <w:noEndnote/>
          <w:docGrid w:linePitch="360"/>
        </w:sectPr>
      </w:pPr>
    </w:p>
    <w:p w:rsidR="00A905FE" w:rsidRPr="003177D7" w:rsidRDefault="00372016">
      <w:pPr>
        <w:spacing w:line="1" w:lineRule="exact"/>
        <w:rPr>
          <w:color w:val="auto"/>
        </w:rPr>
      </w:pPr>
      <w:r>
        <w:rPr>
          <w:noProof/>
          <w:color w:val="auto"/>
          <w:lang w:bidi="ar-SA"/>
        </w:rPr>
        <w:lastRenderedPageBreak/>
        <w:pict>
          <v:rect id="_x0000_s1029" style="position:absolute;margin-left:0;margin-top:0;width:595pt;height:842pt;z-index:-251658745;mso-position-horizontal-relative:page;mso-position-vertical-relative:page" fillcolor="#f8f8fb" stroked="f">
            <w10:wrap anchorx="page" anchory="page"/>
          </v:rect>
        </w:pict>
      </w:r>
    </w:p>
    <w:p w:rsidR="00A905FE" w:rsidRPr="003177D7" w:rsidRDefault="00A905FE">
      <w:pPr>
        <w:framePr w:w="307" w:h="226" w:wrap="none" w:hAnchor="page" w:x="829" w:y="4743"/>
        <w:rPr>
          <w:color w:val="auto"/>
        </w:rPr>
      </w:pPr>
    </w:p>
    <w:p w:rsidR="00A905FE" w:rsidRPr="003177D7" w:rsidRDefault="00A905FE">
      <w:pPr>
        <w:framePr w:w="350" w:h="245" w:wrap="none" w:hAnchor="page" w:x="729" w:y="9265"/>
        <w:rPr>
          <w:color w:val="auto"/>
        </w:r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74"/>
        <w:gridCol w:w="2558"/>
      </w:tblGrid>
      <w:tr w:rsidR="00A905FE" w:rsidRPr="003177D7">
        <w:trPr>
          <w:trHeight w:hRule="exact" w:val="677"/>
        </w:trPr>
        <w:tc>
          <w:tcPr>
            <w:tcW w:w="63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76100С1404</w:t>
            </w:r>
          </w:p>
        </w:tc>
      </w:tr>
      <w:tr w:rsidR="00A905FE" w:rsidRPr="003177D7">
        <w:trPr>
          <w:trHeight w:hRule="exact" w:val="96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 xml:space="preserve">Обеспечение мероприятий, связанных, с профилактикой и устранением последствий распространения </w:t>
            </w:r>
            <w:proofErr w:type="spellStart"/>
            <w:r w:rsidRPr="003177D7">
              <w:rPr>
                <w:color w:val="auto"/>
              </w:rPr>
              <w:t>коронавирусной</w:t>
            </w:r>
            <w:proofErr w:type="spellEnd"/>
            <w:r w:rsidRPr="003177D7">
              <w:rPr>
                <w:color w:val="auto"/>
              </w:rPr>
              <w:t xml:space="preserve"> инфекции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76100С2002</w:t>
            </w:r>
          </w:p>
        </w:tc>
      </w:tr>
      <w:tr w:rsidR="00A905FE" w:rsidRPr="003177D7">
        <w:trPr>
          <w:trHeight w:hRule="exact" w:val="39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Мероприятия по благоустройству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772 00 С1433</w:t>
            </w:r>
          </w:p>
        </w:tc>
      </w:tr>
      <w:tr w:rsidR="00A905FE" w:rsidRPr="003177D7">
        <w:trPr>
          <w:trHeight w:hRule="exact" w:val="9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13101С1415</w:t>
            </w:r>
          </w:p>
        </w:tc>
      </w:tr>
      <w:tr w:rsidR="00A905FE" w:rsidRPr="003177D7">
        <w:trPr>
          <w:trHeight w:hRule="exact" w:val="39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Мероприятия в области энергосбережения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05101С1434</w:t>
            </w:r>
          </w:p>
        </w:tc>
      </w:tr>
      <w:tr w:rsidR="00A905FE" w:rsidRPr="003177D7">
        <w:trPr>
          <w:trHeight w:hRule="exact" w:val="97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15101С1405</w:t>
            </w:r>
          </w:p>
        </w:tc>
      </w:tr>
      <w:tr w:rsidR="00A905FE" w:rsidRPr="003177D7">
        <w:trPr>
          <w:trHeight w:hRule="exact" w:val="96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12201С1435</w:t>
            </w:r>
          </w:p>
        </w:tc>
      </w:tr>
      <w:tr w:rsidR="00A905FE" w:rsidRPr="003177D7">
        <w:trPr>
          <w:trHeight w:hRule="exact" w:val="9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Обеспечения выполнения полномочий за счет средств оказания финансовой помощи бюджетам поселений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772 00 П1499</w:t>
            </w:r>
          </w:p>
        </w:tc>
      </w:tr>
      <w:tr w:rsidR="00A905FE" w:rsidRPr="003177D7">
        <w:trPr>
          <w:trHeight w:hRule="exact" w:val="64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Выплаты пенсий за выслугу лет и доплат к пенсиям муниципальным служащим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02 2 01С1445</w:t>
            </w:r>
          </w:p>
        </w:tc>
      </w:tr>
      <w:tr w:rsidR="00A905FE" w:rsidRPr="003177D7">
        <w:trPr>
          <w:trHeight w:hRule="exact" w:val="163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 xml:space="preserve">Мероприятия, направленные на </w:t>
            </w:r>
            <w:proofErr w:type="spellStart"/>
            <w:r w:rsidRPr="003177D7">
              <w:rPr>
                <w:color w:val="auto"/>
              </w:rPr>
              <w:t>софинансирование</w:t>
            </w:r>
            <w:proofErr w:type="spellEnd"/>
            <w:r w:rsidRPr="003177D7">
              <w:rPr>
                <w:color w:val="auto"/>
              </w:rPr>
              <w:t xml:space="preserve"> расходов по оплате </w:t>
            </w:r>
            <w:proofErr w:type="gramStart"/>
            <w:r w:rsidRPr="003177D7">
              <w:rPr>
                <w:color w:val="auto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177D7">
              <w:rPr>
                <w:color w:val="auto"/>
              </w:rPr>
              <w:t xml:space="preserve"> и сельских поселений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0130183330</w:t>
            </w:r>
          </w:p>
        </w:tc>
      </w:tr>
      <w:tr w:rsidR="00A905FE" w:rsidRPr="003177D7">
        <w:trPr>
          <w:trHeight w:hRule="exact" w:val="161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 xml:space="preserve">Заработная плата и начисления на выплаты по оплате </w:t>
            </w:r>
            <w:proofErr w:type="gramStart"/>
            <w:r w:rsidRPr="003177D7">
              <w:rPr>
                <w:color w:val="auto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177D7">
              <w:rPr>
                <w:color w:val="auto"/>
              </w:rPr>
              <w:t xml:space="preserve"> и сельских поселений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0130113330</w:t>
            </w:r>
          </w:p>
        </w:tc>
      </w:tr>
      <w:tr w:rsidR="00A905FE" w:rsidRPr="003177D7">
        <w:trPr>
          <w:trHeight w:hRule="exact" w:val="1608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 w:rsidRPr="003177D7">
              <w:rPr>
                <w:color w:val="auto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01301С1401</w:t>
            </w:r>
          </w:p>
        </w:tc>
      </w:tr>
      <w:tr w:rsidR="00A905FE" w:rsidRPr="003177D7">
        <w:trPr>
          <w:trHeight w:hRule="exact" w:val="128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5FE" w:rsidRPr="003177D7" w:rsidRDefault="003177D7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rPr>
                <w:color w:val="auto"/>
              </w:rPr>
            </w:pPr>
            <w:r>
              <w:rPr>
                <w:color w:val="auto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05FE" w:rsidRPr="003177D7" w:rsidRDefault="00A97A1E" w:rsidP="003177D7">
            <w:pPr>
              <w:pStyle w:val="a7"/>
              <w:framePr w:w="8933" w:h="13094" w:wrap="none" w:hAnchor="page" w:x="2010" w:y="1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3177D7">
              <w:rPr>
                <w:color w:val="auto"/>
              </w:rPr>
              <w:t>013</w:t>
            </w:r>
            <w:r w:rsidR="003177D7" w:rsidRPr="003177D7">
              <w:rPr>
                <w:color w:val="auto"/>
              </w:rPr>
              <w:t xml:space="preserve"> 01</w:t>
            </w:r>
            <w:r w:rsidR="003177D7" w:rsidRPr="003177D7">
              <w:rPr>
                <w:color w:val="auto"/>
                <w:lang w:val="en-US"/>
              </w:rPr>
              <w:t>L</w:t>
            </w:r>
            <w:r w:rsidR="003177D7" w:rsidRPr="003177D7">
              <w:rPr>
                <w:color w:val="auto"/>
              </w:rPr>
              <w:t xml:space="preserve">4670 </w:t>
            </w:r>
          </w:p>
        </w:tc>
      </w:tr>
    </w:tbl>
    <w:p w:rsidR="00A905FE" w:rsidRPr="003177D7" w:rsidRDefault="00A905FE">
      <w:pPr>
        <w:framePr w:w="8933" w:h="13094" w:wrap="none" w:hAnchor="page" w:x="2010" w:y="1"/>
        <w:spacing w:line="1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line="360" w:lineRule="exact"/>
        <w:rPr>
          <w:color w:val="auto"/>
        </w:rPr>
      </w:pPr>
    </w:p>
    <w:p w:rsidR="00A905FE" w:rsidRPr="003177D7" w:rsidRDefault="00A905FE">
      <w:pPr>
        <w:spacing w:after="493" w:line="1" w:lineRule="exact"/>
        <w:rPr>
          <w:color w:val="auto"/>
        </w:rPr>
      </w:pPr>
    </w:p>
    <w:p w:rsidR="00A905FE" w:rsidRPr="003177D7" w:rsidRDefault="00A905FE">
      <w:pPr>
        <w:spacing w:line="1" w:lineRule="exact"/>
        <w:rPr>
          <w:color w:val="auto"/>
        </w:rPr>
      </w:pPr>
    </w:p>
    <w:sectPr w:rsidR="00A905FE" w:rsidRPr="003177D7" w:rsidSect="004A5C9A">
      <w:pgSz w:w="11900" w:h="16840"/>
      <w:pgMar w:top="1290" w:right="958" w:bottom="1290" w:left="728" w:header="862" w:footer="86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611" w:rsidRDefault="004D6611">
      <w:r>
        <w:separator/>
      </w:r>
    </w:p>
  </w:endnote>
  <w:endnote w:type="continuationSeparator" w:id="0">
    <w:p w:rsidR="004D6611" w:rsidRDefault="004D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611" w:rsidRDefault="004D6611"/>
  </w:footnote>
  <w:footnote w:type="continuationSeparator" w:id="0">
    <w:p w:rsidR="004D6611" w:rsidRDefault="004D66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4DB2"/>
    <w:multiLevelType w:val="multilevel"/>
    <w:tmpl w:val="D1EE501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C66D8"/>
    <w:multiLevelType w:val="multilevel"/>
    <w:tmpl w:val="55DC4D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A807D6"/>
    <w:multiLevelType w:val="multilevel"/>
    <w:tmpl w:val="9D0A0A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14F5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0B457A"/>
    <w:multiLevelType w:val="multilevel"/>
    <w:tmpl w:val="595A6F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905FE"/>
    <w:rsid w:val="000B194B"/>
    <w:rsid w:val="00132E28"/>
    <w:rsid w:val="001E58BB"/>
    <w:rsid w:val="003177D7"/>
    <w:rsid w:val="00372016"/>
    <w:rsid w:val="004A5C9A"/>
    <w:rsid w:val="004D6611"/>
    <w:rsid w:val="00562B47"/>
    <w:rsid w:val="005B7D79"/>
    <w:rsid w:val="00612042"/>
    <w:rsid w:val="00637F7F"/>
    <w:rsid w:val="00847630"/>
    <w:rsid w:val="00A905FE"/>
    <w:rsid w:val="00A97A1E"/>
    <w:rsid w:val="00AC3E6F"/>
    <w:rsid w:val="00B005BD"/>
    <w:rsid w:val="00BF0144"/>
    <w:rsid w:val="00DA1ED4"/>
    <w:rsid w:val="00DE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5C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A5C9A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sid w:val="004A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F5C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4A5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A5C9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4A5C9A"/>
    <w:pPr>
      <w:shd w:val="clear" w:color="auto" w:fill="FFFFFF"/>
      <w:ind w:firstLine="400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11">
    <w:name w:val="Заголовок №1"/>
    <w:basedOn w:val="a"/>
    <w:link w:val="10"/>
    <w:rsid w:val="004A5C9A"/>
    <w:pPr>
      <w:shd w:val="clear" w:color="auto" w:fill="FFFFFF"/>
      <w:outlineLvl w:val="0"/>
    </w:pPr>
    <w:rPr>
      <w:rFonts w:ascii="Arial" w:eastAsia="Arial" w:hAnsi="Arial" w:cs="Arial"/>
      <w:color w:val="EBEBEB"/>
      <w:sz w:val="32"/>
      <w:szCs w:val="32"/>
    </w:rPr>
  </w:style>
  <w:style w:type="paragraph" w:customStyle="1" w:styleId="a5">
    <w:name w:val="Подпись к картинке"/>
    <w:basedOn w:val="a"/>
    <w:link w:val="a4"/>
    <w:rsid w:val="004A5C9A"/>
    <w:pPr>
      <w:shd w:val="clear" w:color="auto" w:fill="FFFFFF"/>
    </w:pPr>
    <w:rPr>
      <w:rFonts w:ascii="Times New Roman" w:eastAsia="Times New Roman" w:hAnsi="Times New Roman" w:cs="Times New Roman"/>
      <w:color w:val="514F5C"/>
      <w:sz w:val="28"/>
      <w:szCs w:val="28"/>
    </w:rPr>
  </w:style>
  <w:style w:type="paragraph" w:customStyle="1" w:styleId="a7">
    <w:name w:val="Другое"/>
    <w:basedOn w:val="a"/>
    <w:link w:val="a6"/>
    <w:rsid w:val="004A5C9A"/>
    <w:pPr>
      <w:shd w:val="clear" w:color="auto" w:fill="FFFFFF"/>
      <w:ind w:firstLine="400"/>
    </w:pPr>
    <w:rPr>
      <w:rFonts w:ascii="Times New Roman" w:eastAsia="Times New Roman" w:hAnsi="Times New Roman" w:cs="Times New Roman"/>
      <w:color w:val="323232"/>
      <w:sz w:val="28"/>
      <w:szCs w:val="28"/>
    </w:rPr>
  </w:style>
  <w:style w:type="paragraph" w:customStyle="1" w:styleId="20">
    <w:name w:val="Основной текст (2)"/>
    <w:basedOn w:val="a"/>
    <w:link w:val="2"/>
    <w:rsid w:val="004A5C9A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2022-02-07T14:37:00Z</dcterms:created>
  <dcterms:modified xsi:type="dcterms:W3CDTF">2022-02-14T12:57:00Z</dcterms:modified>
</cp:coreProperties>
</file>