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9C" w:rsidRPr="008D5DD2" w:rsidRDefault="00015D9C" w:rsidP="008D5D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5DD2">
        <w:rPr>
          <w:rFonts w:ascii="Times New Roman" w:hAnsi="Times New Roman"/>
          <w:b/>
          <w:sz w:val="28"/>
          <w:szCs w:val="28"/>
        </w:rPr>
        <w:t>АДМИНИСТРАЦИЯ</w:t>
      </w:r>
    </w:p>
    <w:p w:rsidR="00015D9C" w:rsidRPr="008D5DD2" w:rsidRDefault="00015D9C" w:rsidP="008D5D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СРЕДНЕОЛЬШАНСКОГО</w:t>
      </w:r>
      <w:r w:rsidRPr="008D5DD2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015D9C" w:rsidRPr="008D5DD2" w:rsidRDefault="00015D9C" w:rsidP="008D5D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5DD2">
        <w:rPr>
          <w:rFonts w:ascii="Times New Roman" w:hAnsi="Times New Roman"/>
          <w:b/>
          <w:sz w:val="28"/>
          <w:szCs w:val="28"/>
        </w:rPr>
        <w:t>ПРИСТЕНСКОГО РАЙОНА КУРСКОЙ ОБЛАСТИ</w:t>
      </w:r>
    </w:p>
    <w:p w:rsidR="00015D9C" w:rsidRPr="008D5DD2" w:rsidRDefault="00015D9C" w:rsidP="008D5D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D9C" w:rsidRPr="008D5DD2" w:rsidRDefault="00015D9C" w:rsidP="008D5D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5DD2">
        <w:rPr>
          <w:rFonts w:ascii="Times New Roman" w:hAnsi="Times New Roman"/>
          <w:b/>
          <w:sz w:val="28"/>
          <w:szCs w:val="28"/>
        </w:rPr>
        <w:t>ПОСТАНОВЛЕНИЕ</w:t>
      </w:r>
    </w:p>
    <w:p w:rsidR="00015D9C" w:rsidRPr="008D5DD2" w:rsidRDefault="00015D9C" w:rsidP="00AA2D1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25 сентября 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b/>
            <w:sz w:val="28"/>
            <w:szCs w:val="28"/>
          </w:rPr>
          <w:t>2020 г</w:t>
        </w:r>
      </w:smartTag>
      <w:r>
        <w:rPr>
          <w:rFonts w:ascii="Times New Roman" w:hAnsi="Times New Roman"/>
          <w:b/>
          <w:sz w:val="28"/>
          <w:szCs w:val="28"/>
        </w:rPr>
        <w:t>.       №65</w:t>
      </w:r>
    </w:p>
    <w:p w:rsidR="00015D9C" w:rsidRPr="008D5DD2" w:rsidRDefault="00015D9C" w:rsidP="008D5DD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D5DD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 порядке составления проекта бюджета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Среднеольшанского</w:t>
      </w:r>
    </w:p>
    <w:p w:rsidR="00015D9C" w:rsidRPr="008D5DD2" w:rsidRDefault="00015D9C" w:rsidP="008D5DD2">
      <w:pPr>
        <w:spacing w:after="0" w:line="240" w:lineRule="auto"/>
        <w:rPr>
          <w:rFonts w:ascii="Times New Roman" w:hAnsi="Times New Roman"/>
          <w:b/>
          <w:color w:val="000000"/>
          <w:spacing w:val="-1"/>
          <w:sz w:val="28"/>
          <w:szCs w:val="28"/>
          <w:shd w:val="clear" w:color="auto" w:fill="FFFFFF"/>
        </w:rPr>
      </w:pPr>
      <w:r w:rsidRPr="008D5DD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сельсовета Пристенского района</w:t>
      </w:r>
      <w:r w:rsidRPr="008D5DD2">
        <w:rPr>
          <w:rFonts w:ascii="Times New Roman" w:hAnsi="Times New Roman"/>
          <w:b/>
          <w:sz w:val="24"/>
          <w:szCs w:val="24"/>
        </w:rPr>
        <w:t xml:space="preserve"> </w:t>
      </w:r>
      <w:r w:rsidRPr="008D5DD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Курской  области </w:t>
      </w:r>
      <w:r w:rsidRPr="008D5DD2">
        <w:rPr>
          <w:rFonts w:ascii="Times New Roman" w:hAnsi="Times New Roman"/>
          <w:b/>
          <w:color w:val="000000"/>
          <w:spacing w:val="-1"/>
          <w:sz w:val="28"/>
          <w:szCs w:val="28"/>
          <w:shd w:val="clear" w:color="auto" w:fill="FFFFFF"/>
        </w:rPr>
        <w:t xml:space="preserve">на </w:t>
      </w:r>
    </w:p>
    <w:p w:rsidR="00015D9C" w:rsidRPr="008D5DD2" w:rsidRDefault="00015D9C" w:rsidP="008D5D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5DD2">
        <w:rPr>
          <w:rFonts w:ascii="Times New Roman" w:hAnsi="Times New Roman"/>
          <w:b/>
          <w:color w:val="000000"/>
          <w:spacing w:val="-1"/>
          <w:sz w:val="28"/>
          <w:szCs w:val="28"/>
          <w:shd w:val="clear" w:color="auto" w:fill="FFFFFF"/>
        </w:rPr>
        <w:t>очередной финансовый год и плановый период</w:t>
      </w:r>
    </w:p>
    <w:p w:rsidR="00015D9C" w:rsidRDefault="00015D9C" w:rsidP="008D5DD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15D9C" w:rsidRPr="008D5DD2" w:rsidRDefault="00015D9C" w:rsidP="008D5DD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15D9C" w:rsidRPr="008D5DD2" w:rsidRDefault="00015D9C" w:rsidP="008D5DD2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130E">
        <w:rPr>
          <w:rFonts w:ascii="Times New Roman" w:hAnsi="Times New Roman"/>
          <w:sz w:val="28"/>
          <w:szCs w:val="28"/>
          <w:shd w:val="clear" w:color="auto" w:fill="FFFFFF"/>
        </w:rPr>
        <w:t>Руководствуясь частью 3 статьи 184 Бюджетного ко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декса Российской Федерации, А</w:t>
      </w:r>
      <w:r w:rsidRPr="00F9130E">
        <w:rPr>
          <w:rFonts w:ascii="Times New Roman" w:hAnsi="Times New Roman"/>
          <w:sz w:val="28"/>
          <w:szCs w:val="28"/>
          <w:shd w:val="clear" w:color="auto" w:fill="FFFFFF"/>
        </w:rPr>
        <w:t>дминистрация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Среднеольшанского сельсовета Пристенского</w:t>
      </w:r>
      <w:r w:rsidRPr="00F913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Курской </w:t>
      </w:r>
      <w:r w:rsidRPr="00F913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области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9130E">
        <w:rPr>
          <w:rFonts w:ascii="Times New Roman" w:hAnsi="Times New Roman"/>
          <w:b/>
          <w:bCs/>
          <w:color w:val="000000"/>
          <w:spacing w:val="-2"/>
          <w:sz w:val="28"/>
          <w:szCs w:val="28"/>
          <w:shd w:val="clear" w:color="auto" w:fill="FFFFFF"/>
        </w:rPr>
        <w:t>ПОСТАНОВЛЯЕТ:</w:t>
      </w:r>
    </w:p>
    <w:p w:rsidR="00015D9C" w:rsidRDefault="00015D9C" w:rsidP="008D5DD2">
      <w:pPr>
        <w:spacing w:after="0" w:line="240" w:lineRule="auto"/>
        <w:ind w:firstLine="708"/>
        <w:rPr>
          <w:rFonts w:ascii="Times New Roman" w:hAnsi="Times New Roman"/>
          <w:color w:val="000000"/>
          <w:spacing w:val="-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shd w:val="clear" w:color="auto" w:fill="FFFFFF"/>
        </w:rPr>
        <w:t xml:space="preserve">1.Утвердить Порядок  составления   проекта </w:t>
      </w:r>
      <w:r w:rsidRPr="00F9130E">
        <w:rPr>
          <w:rFonts w:ascii="Times New Roman" w:hAnsi="Times New Roman"/>
          <w:color w:val="000000"/>
          <w:spacing w:val="-1"/>
          <w:sz w:val="28"/>
          <w:szCs w:val="28"/>
          <w:shd w:val="clear" w:color="auto" w:fill="FFFFFF"/>
        </w:rPr>
        <w:t xml:space="preserve"> бюджета</w:t>
      </w:r>
      <w:r>
        <w:rPr>
          <w:rFonts w:ascii="Times New Roman" w:hAnsi="Times New Roman"/>
          <w:color w:val="000000"/>
          <w:spacing w:val="-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Среднеольшанского сельсовета Пристенского</w:t>
      </w:r>
      <w:r w:rsidRPr="00F913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Курской </w:t>
      </w:r>
      <w:r w:rsidRPr="00F913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области</w:t>
      </w:r>
      <w:r w:rsidRPr="00F9130E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 xml:space="preserve"> на очередной финансовый год и плановый период  (прилагается</w:t>
      </w:r>
      <w:r w:rsidRPr="00F9130E">
        <w:rPr>
          <w:rFonts w:ascii="Times New Roman" w:hAnsi="Times New Roman"/>
          <w:color w:val="000000"/>
          <w:spacing w:val="-3"/>
          <w:sz w:val="28"/>
          <w:szCs w:val="28"/>
          <w:shd w:val="clear" w:color="auto" w:fill="FFFFFF"/>
        </w:rPr>
        <w:t xml:space="preserve">). </w:t>
      </w:r>
    </w:p>
    <w:p w:rsidR="00015D9C" w:rsidRDefault="00015D9C" w:rsidP="008D5DD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2.Контроль за исполнением</w:t>
      </w:r>
      <w:r w:rsidRPr="00F9130E">
        <w:rPr>
          <w:rFonts w:ascii="Times New Roman" w:hAnsi="Times New Roman"/>
          <w:sz w:val="28"/>
          <w:szCs w:val="28"/>
          <w:shd w:val="clear" w:color="auto" w:fill="FFFFFF"/>
        </w:rPr>
        <w:t xml:space="preserve"> настоящего постановления оставляю за собой.</w:t>
      </w:r>
    </w:p>
    <w:p w:rsidR="00015D9C" w:rsidRPr="00F9130E" w:rsidRDefault="00015D9C" w:rsidP="008D5D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 Постановление вступает в силу со дня его официального опубликования (обнародования).</w:t>
      </w:r>
    </w:p>
    <w:p w:rsidR="00015D9C" w:rsidRPr="00F9130E" w:rsidRDefault="00015D9C" w:rsidP="008D5DD2">
      <w:pPr>
        <w:spacing w:after="0" w:line="240" w:lineRule="auto"/>
        <w:ind w:right="44"/>
        <w:rPr>
          <w:rFonts w:ascii="Times New Roman" w:hAnsi="Times New Roman"/>
          <w:sz w:val="24"/>
          <w:szCs w:val="24"/>
        </w:rPr>
      </w:pPr>
      <w:r w:rsidRPr="00F9130E">
        <w:rPr>
          <w:rFonts w:ascii="Times New Roman" w:hAnsi="Times New Roman"/>
          <w:sz w:val="24"/>
          <w:szCs w:val="24"/>
        </w:rPr>
        <w:t> </w:t>
      </w:r>
    </w:p>
    <w:p w:rsidR="00015D9C" w:rsidRPr="00F9130E" w:rsidRDefault="00015D9C" w:rsidP="008D5DD2">
      <w:pPr>
        <w:spacing w:after="0" w:line="240" w:lineRule="auto"/>
        <w:ind w:right="44"/>
        <w:rPr>
          <w:rFonts w:ascii="Times New Roman" w:hAnsi="Times New Roman"/>
          <w:sz w:val="24"/>
          <w:szCs w:val="24"/>
        </w:rPr>
      </w:pPr>
      <w:r w:rsidRPr="00F9130E">
        <w:rPr>
          <w:rFonts w:ascii="Times New Roman" w:hAnsi="Times New Roman"/>
          <w:sz w:val="24"/>
          <w:szCs w:val="24"/>
        </w:rPr>
        <w:t> </w:t>
      </w:r>
    </w:p>
    <w:p w:rsidR="00015D9C" w:rsidRDefault="00015D9C" w:rsidP="008D5DD2">
      <w:pPr>
        <w:spacing w:after="0" w:line="240" w:lineRule="auto"/>
        <w:ind w:right="44"/>
        <w:rPr>
          <w:rFonts w:ascii="Times New Roman" w:hAnsi="Times New Roman"/>
          <w:sz w:val="24"/>
          <w:szCs w:val="24"/>
        </w:rPr>
      </w:pPr>
      <w:r w:rsidRPr="00F9130E">
        <w:rPr>
          <w:rFonts w:ascii="Times New Roman" w:hAnsi="Times New Roman"/>
          <w:sz w:val="24"/>
          <w:szCs w:val="24"/>
        </w:rPr>
        <w:t> </w:t>
      </w:r>
    </w:p>
    <w:p w:rsidR="00015D9C" w:rsidRDefault="00015D9C" w:rsidP="008D5DD2">
      <w:pPr>
        <w:spacing w:after="0" w:line="240" w:lineRule="auto"/>
        <w:ind w:right="44"/>
        <w:rPr>
          <w:rFonts w:ascii="Times New Roman" w:hAnsi="Times New Roman"/>
          <w:sz w:val="24"/>
          <w:szCs w:val="24"/>
        </w:rPr>
      </w:pPr>
    </w:p>
    <w:p w:rsidR="00015D9C" w:rsidRPr="00F9130E" w:rsidRDefault="00015D9C" w:rsidP="008D5DD2">
      <w:pPr>
        <w:spacing w:after="0" w:line="240" w:lineRule="auto"/>
        <w:ind w:right="44"/>
        <w:rPr>
          <w:rFonts w:ascii="Times New Roman" w:hAnsi="Times New Roman"/>
          <w:sz w:val="24"/>
          <w:szCs w:val="24"/>
        </w:rPr>
      </w:pPr>
    </w:p>
    <w:p w:rsidR="00015D9C" w:rsidRPr="006033BA" w:rsidRDefault="00015D9C" w:rsidP="008D5D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33BA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6033BA">
        <w:rPr>
          <w:rFonts w:ascii="Times New Roman" w:hAnsi="Times New Roman"/>
          <w:sz w:val="28"/>
          <w:szCs w:val="28"/>
        </w:rPr>
        <w:t xml:space="preserve"> сельсовета</w:t>
      </w:r>
    </w:p>
    <w:p w:rsidR="00015D9C" w:rsidRPr="006033BA" w:rsidRDefault="00015D9C" w:rsidP="008D5D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33BA">
        <w:rPr>
          <w:rFonts w:ascii="Times New Roman" w:hAnsi="Times New Roman"/>
          <w:sz w:val="28"/>
          <w:szCs w:val="28"/>
        </w:rPr>
        <w:t>Пристенс</w:t>
      </w:r>
      <w:r>
        <w:rPr>
          <w:rFonts w:ascii="Times New Roman" w:hAnsi="Times New Roman"/>
          <w:sz w:val="28"/>
          <w:szCs w:val="28"/>
        </w:rPr>
        <w:t xml:space="preserve">кого района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  <w:t>Л</w:t>
      </w:r>
      <w:r w:rsidRPr="006033BA">
        <w:rPr>
          <w:rFonts w:ascii="Times New Roman" w:hAnsi="Times New Roman"/>
          <w:sz w:val="28"/>
          <w:szCs w:val="28"/>
        </w:rPr>
        <w:t>.А.Малыхин</w:t>
      </w:r>
      <w:r>
        <w:rPr>
          <w:rFonts w:ascii="Times New Roman" w:hAnsi="Times New Roman"/>
          <w:sz w:val="28"/>
          <w:szCs w:val="28"/>
        </w:rPr>
        <w:t>а</w:t>
      </w:r>
    </w:p>
    <w:p w:rsidR="00015D9C" w:rsidRPr="00F9130E" w:rsidRDefault="00015D9C" w:rsidP="008D5DD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F9130E">
        <w:rPr>
          <w:rFonts w:ascii="Times New Roman" w:hAnsi="Times New Roman"/>
          <w:sz w:val="24"/>
          <w:szCs w:val="24"/>
        </w:rPr>
        <w:t> </w:t>
      </w:r>
    </w:p>
    <w:p w:rsidR="00015D9C" w:rsidRPr="00F9130E" w:rsidRDefault="00015D9C" w:rsidP="008D5DD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F9130E">
        <w:rPr>
          <w:rFonts w:ascii="Times New Roman" w:hAnsi="Times New Roman"/>
          <w:sz w:val="24"/>
          <w:szCs w:val="24"/>
        </w:rPr>
        <w:t> </w:t>
      </w:r>
    </w:p>
    <w:p w:rsidR="00015D9C" w:rsidRPr="00F9130E" w:rsidRDefault="00015D9C" w:rsidP="008D5DD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F9130E">
        <w:rPr>
          <w:rFonts w:ascii="Times New Roman" w:hAnsi="Times New Roman"/>
          <w:sz w:val="24"/>
          <w:szCs w:val="24"/>
        </w:rPr>
        <w:t> </w:t>
      </w:r>
    </w:p>
    <w:p w:rsidR="00015D9C" w:rsidRPr="00F9130E" w:rsidRDefault="00015D9C" w:rsidP="008D5DD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F9130E">
        <w:rPr>
          <w:rFonts w:ascii="Times New Roman" w:hAnsi="Times New Roman"/>
          <w:sz w:val="24"/>
          <w:szCs w:val="24"/>
        </w:rPr>
        <w:t> </w:t>
      </w:r>
    </w:p>
    <w:p w:rsidR="00015D9C" w:rsidRDefault="00015D9C" w:rsidP="008D5DD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F9130E">
        <w:rPr>
          <w:rFonts w:ascii="Times New Roman" w:hAnsi="Times New Roman"/>
          <w:sz w:val="24"/>
          <w:szCs w:val="24"/>
        </w:rPr>
        <w:t> </w:t>
      </w:r>
    </w:p>
    <w:p w:rsidR="00015D9C" w:rsidRDefault="00015D9C" w:rsidP="008D5DD2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015D9C" w:rsidRDefault="00015D9C" w:rsidP="008D5DD2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015D9C" w:rsidRDefault="00015D9C" w:rsidP="008D5DD2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015D9C" w:rsidRDefault="00015D9C" w:rsidP="008D5DD2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015D9C" w:rsidRDefault="00015D9C" w:rsidP="008D5DD2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015D9C" w:rsidRDefault="00015D9C" w:rsidP="008D5DD2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015D9C" w:rsidRDefault="00015D9C" w:rsidP="008D5DD2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015D9C" w:rsidRDefault="00015D9C" w:rsidP="008D5DD2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015D9C" w:rsidRDefault="00015D9C" w:rsidP="008D5DD2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015D9C" w:rsidRPr="00F9130E" w:rsidRDefault="00015D9C" w:rsidP="008D5D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30E">
        <w:rPr>
          <w:rFonts w:ascii="Times New Roman" w:hAnsi="Times New Roman"/>
          <w:sz w:val="28"/>
          <w:szCs w:val="28"/>
        </w:rPr>
        <w:t xml:space="preserve">Приложение </w:t>
      </w:r>
    </w:p>
    <w:p w:rsidR="00015D9C" w:rsidRDefault="00015D9C" w:rsidP="008D5D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9130E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>А</w:t>
      </w:r>
      <w:r w:rsidRPr="00F9130E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015D9C" w:rsidRDefault="00015D9C" w:rsidP="008D5DD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Среднеольшанского сельсовета </w:t>
      </w:r>
    </w:p>
    <w:p w:rsidR="00015D9C" w:rsidRDefault="00015D9C" w:rsidP="008D5D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Пристенского</w:t>
      </w:r>
      <w:r w:rsidRPr="00F913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Курской </w:t>
      </w:r>
      <w:r w:rsidRPr="00F913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области</w:t>
      </w:r>
      <w:r w:rsidRPr="00F9130E">
        <w:rPr>
          <w:rFonts w:ascii="Times New Roman" w:hAnsi="Times New Roman"/>
          <w:sz w:val="28"/>
          <w:szCs w:val="28"/>
        </w:rPr>
        <w:t xml:space="preserve"> </w:t>
      </w:r>
    </w:p>
    <w:p w:rsidR="00015D9C" w:rsidRPr="00F9130E" w:rsidRDefault="00015D9C" w:rsidP="008D5D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30E">
        <w:rPr>
          <w:rFonts w:ascii="Times New Roman" w:hAnsi="Times New Roman"/>
          <w:sz w:val="28"/>
          <w:szCs w:val="28"/>
        </w:rPr>
        <w:t xml:space="preserve">от  </w:t>
      </w:r>
      <w:r>
        <w:rPr>
          <w:rFonts w:ascii="Times New Roman" w:hAnsi="Times New Roman"/>
          <w:sz w:val="28"/>
          <w:szCs w:val="28"/>
        </w:rPr>
        <w:t>25</w:t>
      </w:r>
      <w:r w:rsidRPr="00F9130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F9130E">
        <w:rPr>
          <w:rFonts w:ascii="Times New Roman" w:hAnsi="Times New Roman"/>
          <w:sz w:val="28"/>
          <w:szCs w:val="28"/>
        </w:rPr>
        <w:t xml:space="preserve">.2020 г.  № </w:t>
      </w:r>
      <w:r>
        <w:rPr>
          <w:rFonts w:ascii="Times New Roman" w:hAnsi="Times New Roman"/>
          <w:sz w:val="28"/>
          <w:szCs w:val="28"/>
        </w:rPr>
        <w:t>65</w:t>
      </w:r>
    </w:p>
    <w:p w:rsidR="00015D9C" w:rsidRPr="00F9130E" w:rsidRDefault="00015D9C" w:rsidP="008D5D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30E">
        <w:rPr>
          <w:rFonts w:ascii="Times New Roman" w:hAnsi="Times New Roman"/>
          <w:sz w:val="24"/>
          <w:szCs w:val="24"/>
        </w:rPr>
        <w:t> </w:t>
      </w:r>
    </w:p>
    <w:p w:rsidR="00015D9C" w:rsidRPr="00F9130E" w:rsidRDefault="00015D9C" w:rsidP="008D5D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130E">
        <w:rPr>
          <w:rFonts w:ascii="Times New Roman" w:hAnsi="Times New Roman"/>
          <w:b/>
          <w:bCs/>
          <w:color w:val="000000"/>
          <w:spacing w:val="-3"/>
          <w:sz w:val="28"/>
          <w:szCs w:val="28"/>
          <w:shd w:val="clear" w:color="auto" w:fill="FFFFFF"/>
        </w:rPr>
        <w:t>Порядок</w:t>
      </w:r>
    </w:p>
    <w:p w:rsidR="00015D9C" w:rsidRDefault="00015D9C" w:rsidP="008D5DD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  <w:shd w:val="clear" w:color="auto" w:fill="FFFFFF"/>
        </w:rPr>
      </w:pPr>
      <w:r w:rsidRPr="00F9130E">
        <w:rPr>
          <w:rFonts w:ascii="Times New Roman" w:hAnsi="Times New Roman"/>
          <w:b/>
          <w:bCs/>
          <w:color w:val="000000"/>
          <w:spacing w:val="-1"/>
          <w:sz w:val="28"/>
          <w:szCs w:val="28"/>
          <w:shd w:val="clear" w:color="auto" w:fill="FFFFFF"/>
        </w:rPr>
        <w:t xml:space="preserve">составления проекта бюджета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Среднеольшанского</w:t>
      </w:r>
      <w:r w:rsidRPr="008D5DD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сельсовета Пристенского района</w:t>
      </w:r>
      <w:r w:rsidRPr="008D5DD2">
        <w:rPr>
          <w:rFonts w:ascii="Times New Roman" w:hAnsi="Times New Roman"/>
          <w:b/>
          <w:sz w:val="24"/>
          <w:szCs w:val="24"/>
        </w:rPr>
        <w:t xml:space="preserve"> </w:t>
      </w:r>
      <w:r w:rsidRPr="008D5DD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Курской области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9130E">
        <w:rPr>
          <w:rFonts w:ascii="Times New Roman" w:hAnsi="Times New Roman"/>
          <w:b/>
          <w:bCs/>
          <w:color w:val="000000"/>
          <w:spacing w:val="-2"/>
          <w:sz w:val="28"/>
          <w:szCs w:val="28"/>
          <w:shd w:val="clear" w:color="auto" w:fill="FFFFFF"/>
        </w:rPr>
        <w:t xml:space="preserve">на очередной финансовый год </w:t>
      </w:r>
    </w:p>
    <w:p w:rsidR="00015D9C" w:rsidRPr="008D5DD2" w:rsidRDefault="00015D9C" w:rsidP="008D5D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130E">
        <w:rPr>
          <w:rFonts w:ascii="Times New Roman" w:hAnsi="Times New Roman"/>
          <w:b/>
          <w:bCs/>
          <w:color w:val="000000"/>
          <w:spacing w:val="-2"/>
          <w:sz w:val="28"/>
          <w:szCs w:val="28"/>
          <w:shd w:val="clear" w:color="auto" w:fill="FFFFFF"/>
        </w:rPr>
        <w:t>и плановый период</w:t>
      </w:r>
    </w:p>
    <w:p w:rsidR="00015D9C" w:rsidRPr="00F9130E" w:rsidRDefault="00015D9C" w:rsidP="008D5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30E">
        <w:rPr>
          <w:rFonts w:ascii="Times New Roman" w:hAnsi="Times New Roman"/>
          <w:sz w:val="24"/>
          <w:szCs w:val="24"/>
        </w:rPr>
        <w:t> 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86715">
        <w:rPr>
          <w:rFonts w:ascii="Times New Roman" w:hAnsi="Times New Roman"/>
          <w:b/>
          <w:sz w:val="28"/>
          <w:szCs w:val="28"/>
        </w:rPr>
        <w:t>I. Основные положения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1. В целях настоящего Порядка используются следующие понятия: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текущий финансовый год - год, в котором осуществляется исполнение бюджета, составление и рассмотрение проекта бюджета на очередной финансовый год и плановый период;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очередной финансовый год - год, следующий за текущим финансовым годом;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отчетный финансовый год - год, предшествующий текущему финансовому году;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плановый период - два финансовых года, следующие за очередным финансовым годом;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субъекты бюджетного планирования - органы местного самоуправления Котовского сельсовета, являющиеся главными распорядителями бюджетных средств в соответствии с ведомственной структурой расходов местного бюджета и главными администраторами доходов местного бюджета;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объем действующих обязательств - объем ассигнований, необходимых для исполнения действующих обязательств в очередном финансовом году и плановом периоде (с распределением по годам);</w:t>
      </w:r>
    </w:p>
    <w:p w:rsidR="00015D9C" w:rsidRPr="00786715" w:rsidRDefault="00015D9C" w:rsidP="00ED4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объем принимаемых обязательств - объем ассигнований, необходимых для исполнения принимаемых обязательств в очередном финансовом году и плановом периоде (с распределением по годам).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86715">
        <w:rPr>
          <w:rFonts w:ascii="Times New Roman" w:hAnsi="Times New Roman"/>
          <w:b/>
          <w:sz w:val="28"/>
          <w:szCs w:val="28"/>
        </w:rPr>
        <w:t>II. Общие вопросы составления проекта местного бюджета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5D9C" w:rsidRPr="00786715" w:rsidRDefault="00015D9C" w:rsidP="0078671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6715">
        <w:rPr>
          <w:rFonts w:ascii="Times New Roman" w:hAnsi="Times New Roman" w:cs="Times New Roman"/>
          <w:sz w:val="28"/>
          <w:szCs w:val="28"/>
          <w:lang w:val="ru-RU"/>
        </w:rPr>
        <w:t xml:space="preserve">2.Непосредственное составление проекта бюджета </w:t>
      </w:r>
      <w:r w:rsidRPr="00786715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муниципального образования «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Среднеольшанский</w:t>
      </w:r>
      <w:r w:rsidRPr="0078671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сельсовет» Пристенского района Курской области</w:t>
      </w:r>
      <w:r w:rsidRPr="00786715">
        <w:rPr>
          <w:rFonts w:ascii="Times New Roman" w:hAnsi="Times New Roman" w:cs="Times New Roman"/>
          <w:sz w:val="28"/>
          <w:szCs w:val="28"/>
          <w:lang w:val="ru-RU"/>
        </w:rPr>
        <w:t xml:space="preserve"> (далее – местный бюджет) осуществляет финансовый отдел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Среднеольшанского</w:t>
      </w:r>
      <w:r w:rsidRPr="0078671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Пристенского района.</w:t>
      </w:r>
    </w:p>
    <w:p w:rsidR="00015D9C" w:rsidRPr="00786715" w:rsidRDefault="00015D9C" w:rsidP="00786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 xml:space="preserve">При составлении проекта местного бюджета финансовый отдел Администрации сельсовета организует непосредственное составление проекта местного бюджета, в том числе: </w:t>
      </w:r>
    </w:p>
    <w:p w:rsidR="00015D9C" w:rsidRPr="00786715" w:rsidRDefault="00015D9C" w:rsidP="00786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а) разрабатывает порядок и методику планирования бюджетных ассигнований местного бюджета;</w:t>
      </w:r>
    </w:p>
    <w:p w:rsidR="00015D9C" w:rsidRPr="00786715" w:rsidRDefault="00015D9C" w:rsidP="00786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б) разрабатывает предложения по основным направлениям бюджетной и налоговой политики;</w:t>
      </w:r>
    </w:p>
    <w:p w:rsidR="00015D9C" w:rsidRPr="00786715" w:rsidRDefault="00015D9C" w:rsidP="00786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в) осуществляет оценку ожидаемого исполнения местного бюджета за текущий финансовый год, в том числе совместно с главными администраторами доходов и главными администраторами источников финансирования дефицита бюджета подготавливает прогноз по статьям бюджетной классификации доходов местного бюджета и источникам финансирования местного бюджета;</w:t>
      </w:r>
    </w:p>
    <w:p w:rsidR="00015D9C" w:rsidRPr="00786715" w:rsidRDefault="00015D9C" w:rsidP="00786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г) просчитывает предварительные итоги социально-экономического развития территорий на очередной год и плановый период;</w:t>
      </w:r>
    </w:p>
    <w:p w:rsidR="00015D9C" w:rsidRPr="00786715" w:rsidRDefault="00015D9C" w:rsidP="00786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д) разрабатывает прогноз доходов и расходов местного бюджета   на очередной финансовый год и плановый период по разделам функциональной классификации доходов и расходов бюджетов Российской Федерации;</w:t>
      </w:r>
    </w:p>
    <w:p w:rsidR="00015D9C" w:rsidRPr="00786715" w:rsidRDefault="00015D9C" w:rsidP="00786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е) разрабатывает основные характеристики проекта местного бюджета, распределение расходов в соответствии с функциональной классификацией расходов;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ж) осуществляет проведение конкурсного распределения принимаемых обязательств в соответствии с эффективностью планируемых мероприятий;</w:t>
      </w:r>
    </w:p>
    <w:p w:rsidR="00015D9C" w:rsidRPr="00786715" w:rsidRDefault="00015D9C" w:rsidP="00786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з) доводит до субъектов бюджетного планирования предельные объемы финансирования и бюджетные проектировки на очередной финансовый год и плановый период;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и) обеспечивает методологическое руководство разработкой субъектами бюджетного планирования и администраторами доходов местного бюджета бюджетных проектировок на очередной финансовый год и плановый период;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 xml:space="preserve">к) разрабатывает предложения по распределению бюджета принимаемых обязательств между субъектами бюджетного планирования в соответствии с принятыми или планируемыми к принятию решениями органов местного самоуправления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786715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6715">
        <w:rPr>
          <w:rFonts w:ascii="Times New Roman" w:hAnsi="Times New Roman"/>
          <w:sz w:val="28"/>
          <w:szCs w:val="28"/>
        </w:rPr>
        <w:t>Пристенского района (за исключением расходов инвестиционного характера);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л) согласовывает с администраторами доходов местного бюджета объемы доходов и поступлений от оказания платных услуг и иной приносящей доход деятельности;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м) устанавливает перечень и сроки представления в отдел субъектами бюджетного планирования отчетных и (или) прогнозных данных, необходимых для разработки и рассмотрения проекта местного бюджета и материалов к нему.</w:t>
      </w:r>
    </w:p>
    <w:p w:rsidR="00015D9C" w:rsidRPr="00786715" w:rsidRDefault="00015D9C" w:rsidP="00786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 xml:space="preserve">н) составляет и предоставляет Главе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786715">
        <w:rPr>
          <w:rFonts w:ascii="Times New Roman" w:hAnsi="Times New Roman"/>
          <w:sz w:val="28"/>
          <w:szCs w:val="28"/>
        </w:rPr>
        <w:t xml:space="preserve"> сельсовета проект местного бюджета на очередной финансовый год или на очередной финансовый год и плановый период (в соответствии с решением Собрания депутатов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786715">
        <w:rPr>
          <w:rFonts w:ascii="Times New Roman" w:hAnsi="Times New Roman"/>
          <w:sz w:val="28"/>
          <w:szCs w:val="28"/>
        </w:rPr>
        <w:t xml:space="preserve"> сельсовета Пристенского района), а также подготавливает документы и материалы, предоставляемые одновременно с проектом местного бюджета;</w:t>
      </w:r>
    </w:p>
    <w:p w:rsidR="00015D9C" w:rsidRPr="00786715" w:rsidRDefault="00015D9C" w:rsidP="00786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о) формирует реестры расходных обязательств по действующим обязательствам;</w:t>
      </w:r>
    </w:p>
    <w:p w:rsidR="00015D9C" w:rsidRPr="00786715" w:rsidRDefault="00015D9C" w:rsidP="00786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п) в пределах своей компетенции вносит предложения по оптимизации состава расходных обязательств местного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6715">
        <w:rPr>
          <w:rFonts w:ascii="Times New Roman" w:hAnsi="Times New Roman"/>
          <w:sz w:val="28"/>
          <w:szCs w:val="28"/>
        </w:rPr>
        <w:t>и объёма бюджетных ассигнований, необходимых для их исполнения, включая предложения об отмене действия или принятия муниципальных правовых актов, устанавливающих расходные обязательства местного бюджета;</w:t>
      </w:r>
    </w:p>
    <w:p w:rsidR="00015D9C" w:rsidRPr="00786715" w:rsidRDefault="00015D9C" w:rsidP="00786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 xml:space="preserve">р) в случае если проект   местного бюджета составляется и утверждается на очередной финансовый год, разрабатывает и утверждает среднесрочный финансовый план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786715">
        <w:rPr>
          <w:rFonts w:ascii="Times New Roman" w:hAnsi="Times New Roman"/>
          <w:sz w:val="28"/>
          <w:szCs w:val="28"/>
        </w:rPr>
        <w:t xml:space="preserve"> сельсовета Пристенского района.».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3. При составлении проекта местного бюджета субъекты бюджетного планирования: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а) разрабатывают доклады о результатах и основных направлениях деятельности субъектов бюджетного планирования;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б) обеспечивают планирование ассигнований, направляемых на исполнение расходных обязательств;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в) готовят и в пределах своей компетенции реализуют предложения по оптимизации состава закрепленных за соответствующими главными распорядителями средств местного бюджета расходных обязательств и объема ассигнований, необходимых для их исполнения (в пределах бюджета субъекта бюджетного планирования);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г) распределяют предельные объемы финансирования по статьям классификации расходов бюджетов Российской Федерации;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д) разрабатывают прогноз объемов поступлений в местный бюджет по соответствующим администраторам доходов местного бюджета и согласовывают его с финансовым отделом Администрации сельсовета;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е) представляют в финансовый отдел Администрации сельсовета материалы, необходимые для разработки соответствующих проектировок местного бюджета;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ж) разрабатывают проекты муниципальных программ в подведомственной сфере деятельности.</w:t>
      </w:r>
    </w:p>
    <w:p w:rsidR="00015D9C" w:rsidRPr="00786715" w:rsidRDefault="00015D9C" w:rsidP="00786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 xml:space="preserve">4. При составлении проекта местного бюджета Администрация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786715">
        <w:rPr>
          <w:rFonts w:ascii="Times New Roman" w:hAnsi="Times New Roman"/>
          <w:sz w:val="28"/>
          <w:szCs w:val="28"/>
        </w:rPr>
        <w:t xml:space="preserve"> сельсовета: 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 xml:space="preserve">а) одобряет основные направления налоговой и бюджетной политики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786715">
        <w:rPr>
          <w:rFonts w:ascii="Times New Roman" w:hAnsi="Times New Roman"/>
          <w:sz w:val="28"/>
          <w:szCs w:val="28"/>
        </w:rPr>
        <w:t xml:space="preserve"> сельсовета Пристенского района   в очередном финансовом году и плановом периоде, основные параметры прогноза социально-экономического развития поселения;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б) одобряет основные характеристики проекта местного бюджета и распределение расходов местного бюджета на очередной финансовый год и плановый период в соответствии с классификацией расходов бюджетов Российской Федерации;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в) рассматривает предложения о порядке индексации заработной платы работников организаций бюджетной сферы, финансируемых за счет средств местного бюджета, денежного содержания работников Администрации сельсовета в очередном финансовом году и плановом периоде и ассигнованиях на эти цели;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г) определяет распределение бюджета принимаемых обязательств между субъектами бюджетного планирования, муниципальными программами;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 xml:space="preserve">д) одобряет проект решения Собрания депутатов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786715">
        <w:rPr>
          <w:rFonts w:ascii="Times New Roman" w:hAnsi="Times New Roman"/>
          <w:sz w:val="28"/>
          <w:szCs w:val="28"/>
        </w:rPr>
        <w:t xml:space="preserve"> сельсовета о местном бюджете на очередной финансовый год или на очередной финансовый год и плановый период (в соответствии с решением Собрания депутатов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786715">
        <w:rPr>
          <w:rFonts w:ascii="Times New Roman" w:hAnsi="Times New Roman"/>
          <w:sz w:val="28"/>
          <w:szCs w:val="28"/>
        </w:rPr>
        <w:t xml:space="preserve"> сельсовета Пристенского района);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е) определяет перечень субъектов бюджетного планирования с указанием главных распорядителей средств местного бюджета;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ж) вносит изменения в действующие муниципальные программы;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 xml:space="preserve">з) вносит проект местного бюджета в орган, осуществляющий </w:t>
      </w:r>
      <w:r w:rsidRPr="00786715">
        <w:rPr>
          <w:rFonts w:ascii="Times New Roman" w:hAnsi="Times New Roman"/>
          <w:bCs/>
          <w:sz w:val="28"/>
          <w:szCs w:val="28"/>
        </w:rPr>
        <w:t>внешний муниципальный финансовый контроль</w:t>
      </w:r>
      <w:r w:rsidRPr="00786715">
        <w:rPr>
          <w:rFonts w:ascii="Times New Roman" w:hAnsi="Times New Roman"/>
          <w:sz w:val="28"/>
          <w:szCs w:val="28"/>
        </w:rPr>
        <w:t>;</w:t>
      </w:r>
    </w:p>
    <w:p w:rsidR="00015D9C" w:rsidRPr="00786715" w:rsidRDefault="00015D9C" w:rsidP="00ED4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 xml:space="preserve">и) вносит проект местного бюджета и прилагаемые к нему материалы на рассмотрение Собрания депутатов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786715">
        <w:rPr>
          <w:rFonts w:ascii="Times New Roman" w:hAnsi="Times New Roman"/>
          <w:sz w:val="28"/>
          <w:szCs w:val="28"/>
        </w:rPr>
        <w:t xml:space="preserve"> сельсовета Пристенского района.</w:t>
      </w:r>
    </w:p>
    <w:p w:rsidR="00015D9C" w:rsidRPr="00786715" w:rsidRDefault="00015D9C" w:rsidP="00786715">
      <w:pPr>
        <w:tabs>
          <w:tab w:val="left" w:pos="6806"/>
        </w:tabs>
        <w:spacing w:before="240" w:after="24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86715">
        <w:rPr>
          <w:rFonts w:ascii="Times New Roman" w:hAnsi="Times New Roman"/>
          <w:b/>
          <w:sz w:val="28"/>
          <w:szCs w:val="28"/>
        </w:rPr>
        <w:t>III. Разработка проекта местного бюджета</w:t>
      </w:r>
    </w:p>
    <w:p w:rsidR="00015D9C" w:rsidRPr="00786715" w:rsidRDefault="00015D9C" w:rsidP="0078671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6715">
        <w:rPr>
          <w:rFonts w:ascii="Times New Roman" w:hAnsi="Times New Roman" w:cs="Times New Roman"/>
          <w:sz w:val="28"/>
          <w:szCs w:val="28"/>
          <w:lang w:val="ru-RU"/>
        </w:rPr>
        <w:t xml:space="preserve">5. Составление проекта бюджета </w:t>
      </w:r>
      <w:r>
        <w:rPr>
          <w:rFonts w:ascii="Times New Roman" w:hAnsi="Times New Roman" w:cs="Times New Roman"/>
          <w:sz w:val="28"/>
          <w:szCs w:val="28"/>
          <w:lang w:val="ru-RU"/>
        </w:rPr>
        <w:t>Среднеольшанского</w:t>
      </w:r>
      <w:r w:rsidRPr="0078671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Пристенского района основывается на:</w:t>
      </w:r>
    </w:p>
    <w:p w:rsidR="00015D9C" w:rsidRPr="00786715" w:rsidRDefault="00015D9C" w:rsidP="00786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015D9C" w:rsidRPr="00786715" w:rsidRDefault="00015D9C" w:rsidP="00786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 xml:space="preserve">- основных направлениях бюджетной и налоговой политики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786715">
        <w:rPr>
          <w:rFonts w:ascii="Times New Roman" w:hAnsi="Times New Roman"/>
          <w:sz w:val="28"/>
          <w:szCs w:val="28"/>
        </w:rPr>
        <w:t xml:space="preserve"> сельсовета Пристенского района;</w:t>
      </w:r>
    </w:p>
    <w:p w:rsidR="00015D9C" w:rsidRPr="00786715" w:rsidRDefault="00015D9C" w:rsidP="0078671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6715">
        <w:rPr>
          <w:rFonts w:ascii="Times New Roman" w:hAnsi="Times New Roman" w:cs="Times New Roman"/>
          <w:sz w:val="28"/>
          <w:szCs w:val="28"/>
          <w:lang w:val="ru-RU"/>
        </w:rPr>
        <w:t xml:space="preserve">- прогнозе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val="ru-RU"/>
        </w:rPr>
        <w:t>Среднеольшанского</w:t>
      </w:r>
      <w:r w:rsidRPr="0078671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Пристенского района;</w:t>
      </w:r>
    </w:p>
    <w:p w:rsidR="00015D9C" w:rsidRPr="00786715" w:rsidRDefault="00015D9C" w:rsidP="00786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86715">
        <w:rPr>
          <w:rFonts w:ascii="Times New Roman" w:hAnsi="Times New Roman"/>
          <w:iCs/>
          <w:sz w:val="28"/>
          <w:szCs w:val="28"/>
        </w:rPr>
        <w:t>- бюджетном прогнозе (проекте бюджетного прогноза, проекте изменений бюджетного прогноза) на долгосрочный период;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86715">
        <w:rPr>
          <w:rFonts w:ascii="Times New Roman" w:hAnsi="Times New Roman"/>
          <w:iCs/>
          <w:sz w:val="28"/>
          <w:szCs w:val="28"/>
        </w:rPr>
        <w:t>- муниципальных программах (проектах муниципальных программ, проектах изменений указанных программ).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 xml:space="preserve">6. Составление проекта местного бюджета производится на очередной финансовый год или на очередной финансовый год и плановый период (в соответствии с решением Собрания депутатов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786715">
        <w:rPr>
          <w:rFonts w:ascii="Times New Roman" w:hAnsi="Times New Roman"/>
          <w:sz w:val="28"/>
          <w:szCs w:val="28"/>
        </w:rPr>
        <w:t xml:space="preserve"> сельсовета Пристенского района) исходя из необходимости создания условий для обеспечения сбалансированности и устойчивости областного бюджета и местного бюджета, предсказуемости и преемственности бюджетной и налоговой политики, исполнения действующих и принимаемых обязательств муниципального образования «</w:t>
      </w:r>
      <w:r>
        <w:rPr>
          <w:rFonts w:ascii="Times New Roman" w:hAnsi="Times New Roman"/>
          <w:sz w:val="28"/>
          <w:szCs w:val="28"/>
        </w:rPr>
        <w:t>Среднеольшанский</w:t>
      </w:r>
      <w:r w:rsidRPr="00786715">
        <w:rPr>
          <w:rFonts w:ascii="Times New Roman" w:hAnsi="Times New Roman"/>
          <w:sz w:val="28"/>
          <w:szCs w:val="28"/>
        </w:rPr>
        <w:t xml:space="preserve"> сельсовет».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Составление проекта местного бюджета производится в 3 этапа.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7. На первом этапе разрабатываются и одобряются основные направления бюджетной и налоговой политики, основные макроэкономические показатели, параметры и приоритеты социально-экономического развития муниципального образования «</w:t>
      </w:r>
      <w:r>
        <w:rPr>
          <w:rFonts w:ascii="Times New Roman" w:hAnsi="Times New Roman"/>
          <w:sz w:val="28"/>
          <w:szCs w:val="28"/>
        </w:rPr>
        <w:t>Среднеольшанский</w:t>
      </w:r>
      <w:r w:rsidRPr="00786715">
        <w:rPr>
          <w:rFonts w:ascii="Times New Roman" w:hAnsi="Times New Roman"/>
          <w:sz w:val="28"/>
          <w:szCs w:val="28"/>
        </w:rPr>
        <w:t xml:space="preserve"> сельсовет» на среднесрочную перспективу, основные характеристики местного бюджета, а также основные параметры прогноза социально-экономического развития муниципального образования «</w:t>
      </w:r>
      <w:r>
        <w:rPr>
          <w:rFonts w:ascii="Times New Roman" w:hAnsi="Times New Roman"/>
          <w:sz w:val="28"/>
          <w:szCs w:val="28"/>
        </w:rPr>
        <w:t>Среднеольшанский</w:t>
      </w:r>
      <w:r w:rsidRPr="00786715">
        <w:rPr>
          <w:rFonts w:ascii="Times New Roman" w:hAnsi="Times New Roman"/>
          <w:sz w:val="28"/>
          <w:szCs w:val="28"/>
        </w:rPr>
        <w:t xml:space="preserve"> сельсовет».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При составлении проекта местного бюджета на первом этапе финансовый отдел Администрации сельсовета: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- разрабатывает основные направления бюджетной и налоговой политики;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- доводит до субъектов бюджетного планирования предельные объемы финансирования на очередной финансовый год и плановый период;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- организует разработку прогноза социально-экономического развития муниципального образования «</w:t>
      </w:r>
      <w:r>
        <w:rPr>
          <w:rFonts w:ascii="Times New Roman" w:hAnsi="Times New Roman"/>
          <w:sz w:val="28"/>
          <w:szCs w:val="28"/>
        </w:rPr>
        <w:t>Среднеольшанский</w:t>
      </w:r>
      <w:r w:rsidRPr="00786715">
        <w:rPr>
          <w:rFonts w:ascii="Times New Roman" w:hAnsi="Times New Roman"/>
          <w:sz w:val="28"/>
          <w:szCs w:val="28"/>
        </w:rPr>
        <w:t xml:space="preserve"> сельсовет»;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- разрабатывает показатели прогноза социально-экономического развития муниципального образования «</w:t>
      </w:r>
      <w:r>
        <w:rPr>
          <w:rFonts w:ascii="Times New Roman" w:hAnsi="Times New Roman"/>
          <w:sz w:val="28"/>
          <w:szCs w:val="28"/>
        </w:rPr>
        <w:t>Среднеольшанский</w:t>
      </w:r>
      <w:r w:rsidRPr="00786715">
        <w:rPr>
          <w:rFonts w:ascii="Times New Roman" w:hAnsi="Times New Roman"/>
          <w:sz w:val="28"/>
          <w:szCs w:val="28"/>
        </w:rPr>
        <w:t xml:space="preserve"> сельсовет» на очередной финансовый год и плановый период;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 xml:space="preserve">- при составлении проекта местного бюджета   на очередной финансовый год организует разработку среднесрочного финансового плана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786715">
        <w:rPr>
          <w:rFonts w:ascii="Times New Roman" w:hAnsi="Times New Roman"/>
          <w:sz w:val="28"/>
          <w:szCs w:val="28"/>
        </w:rPr>
        <w:t xml:space="preserve"> сельсовета Пристенского района.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8. На втором этапе субъекты бюджетного планирования распределяют предельные объемы финансирования на очередной финансовый год (на очередной финансовый год и плановый период) по статьям классификации расходов бюджета, муниципальным программам и представляют указанное распределение, а также иные документы и материалы, необходимые для составления проекта местного бюджета, в финансовый отдел Администрации сельсовета.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 xml:space="preserve">9. На третьем этапе финансовый отдел Администрации сельсовета готовит проект решения Собрания депутатов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786715">
        <w:rPr>
          <w:rFonts w:ascii="Times New Roman" w:hAnsi="Times New Roman"/>
          <w:sz w:val="28"/>
          <w:szCs w:val="28"/>
        </w:rPr>
        <w:t xml:space="preserve"> сельсовета о местном бюджете на очередной финансовый год (на очередной финансовый год и плановый период) и прилагаемые к нему материалы и вносит их в Администрацию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786715">
        <w:rPr>
          <w:rFonts w:ascii="Times New Roman" w:hAnsi="Times New Roman"/>
          <w:sz w:val="28"/>
          <w:szCs w:val="28"/>
        </w:rPr>
        <w:t xml:space="preserve"> сельсовета. </w:t>
      </w:r>
    </w:p>
    <w:p w:rsidR="00015D9C" w:rsidRPr="00786715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 xml:space="preserve">Одобренный Администрацией </w:t>
      </w:r>
      <w:r>
        <w:rPr>
          <w:rFonts w:ascii="Times New Roman" w:hAnsi="Times New Roman"/>
          <w:sz w:val="28"/>
          <w:szCs w:val="28"/>
        </w:rPr>
        <w:t xml:space="preserve">Среднеольшанского </w:t>
      </w:r>
      <w:r w:rsidRPr="00786715">
        <w:rPr>
          <w:rFonts w:ascii="Times New Roman" w:hAnsi="Times New Roman"/>
          <w:sz w:val="28"/>
          <w:szCs w:val="28"/>
        </w:rPr>
        <w:t xml:space="preserve">сельсовета проект решения Собрания депутатов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786715">
        <w:rPr>
          <w:rFonts w:ascii="Times New Roman" w:hAnsi="Times New Roman"/>
          <w:sz w:val="28"/>
          <w:szCs w:val="28"/>
        </w:rPr>
        <w:t xml:space="preserve"> сельсовета о местном бюджете на очередной финансовый год (на очередной финансовый год и плановый период) вносится в Собрание депутатов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786715">
        <w:rPr>
          <w:rFonts w:ascii="Times New Roman" w:hAnsi="Times New Roman"/>
          <w:sz w:val="28"/>
          <w:szCs w:val="28"/>
        </w:rPr>
        <w:t xml:space="preserve"> сельсовета.</w:t>
      </w:r>
    </w:p>
    <w:p w:rsidR="00015D9C" w:rsidRPr="00786715" w:rsidRDefault="00015D9C" w:rsidP="00786715">
      <w:pPr>
        <w:tabs>
          <w:tab w:val="left" w:pos="62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10. Предоставление сведений, необходимых для составления проекта местного бюджета, а также работа над документами и материалами, предоставляемыми одновременно с проектом местного бюджета, осуществляется в сроки, установленные планом-графиком разработки проекта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>Среднеольшанский</w:t>
      </w:r>
      <w:r w:rsidRPr="00786715">
        <w:rPr>
          <w:rFonts w:ascii="Times New Roman" w:hAnsi="Times New Roman"/>
          <w:sz w:val="28"/>
          <w:szCs w:val="28"/>
        </w:rPr>
        <w:t xml:space="preserve"> сельсовет» Пристенского района Курской области на очередной финансовый год (на очередной финансовый год и плановый период)</w:t>
      </w:r>
    </w:p>
    <w:p w:rsidR="00015D9C" w:rsidRPr="00786715" w:rsidRDefault="00015D9C" w:rsidP="0078671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5D9C" w:rsidRDefault="00015D9C" w:rsidP="007867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015D9C" w:rsidRDefault="00015D9C" w:rsidP="007867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составления </w:t>
      </w:r>
      <w:r>
        <w:rPr>
          <w:rFonts w:ascii="Times New Roman" w:hAnsi="Times New Roman"/>
          <w:sz w:val="24"/>
          <w:szCs w:val="24"/>
        </w:rPr>
        <w:t xml:space="preserve">проекта бюджета </w:t>
      </w:r>
    </w:p>
    <w:p w:rsidR="00015D9C" w:rsidRDefault="00015D9C" w:rsidP="00786715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муниципального образования</w:t>
      </w:r>
    </w:p>
    <w:p w:rsidR="00015D9C" w:rsidRDefault="00015D9C" w:rsidP="00786715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Среднеольшанский</w:t>
      </w:r>
      <w:r>
        <w:rPr>
          <w:rFonts w:ascii="Times New Roman" w:hAnsi="Times New Roman"/>
          <w:bCs/>
          <w:iCs/>
          <w:sz w:val="24"/>
          <w:szCs w:val="24"/>
        </w:rPr>
        <w:t xml:space="preserve"> сельсовет»Пристенского района</w:t>
      </w:r>
    </w:p>
    <w:p w:rsidR="00015D9C" w:rsidRPr="00ED49A1" w:rsidRDefault="00015D9C" w:rsidP="00ED49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Курской области</w:t>
      </w:r>
    </w:p>
    <w:p w:rsidR="00015D9C" w:rsidRPr="00786715" w:rsidRDefault="00015D9C" w:rsidP="00786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715">
        <w:rPr>
          <w:rFonts w:ascii="Times New Roman" w:hAnsi="Times New Roman"/>
          <w:b/>
          <w:sz w:val="28"/>
          <w:szCs w:val="28"/>
        </w:rPr>
        <w:t>План-график</w:t>
      </w:r>
    </w:p>
    <w:p w:rsidR="00015D9C" w:rsidRPr="00786715" w:rsidRDefault="00015D9C" w:rsidP="00786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715">
        <w:rPr>
          <w:rFonts w:ascii="Times New Roman" w:hAnsi="Times New Roman"/>
          <w:b/>
          <w:sz w:val="28"/>
          <w:szCs w:val="28"/>
        </w:rPr>
        <w:t>предоставления сведений, необходимых для составления проекта бюджета 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>Среднеольшанский</w:t>
      </w:r>
      <w:r w:rsidRPr="00786715">
        <w:rPr>
          <w:rFonts w:ascii="Times New Roman" w:hAnsi="Times New Roman"/>
          <w:b/>
          <w:sz w:val="28"/>
          <w:szCs w:val="28"/>
        </w:rPr>
        <w:t xml:space="preserve"> сельсовет» Пристенского района Курской области на очередной финансовый год </w:t>
      </w:r>
    </w:p>
    <w:p w:rsidR="00015D9C" w:rsidRPr="00ED49A1" w:rsidRDefault="00015D9C" w:rsidP="00ED49A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86715">
        <w:rPr>
          <w:rFonts w:ascii="Times New Roman" w:hAnsi="Times New Roman"/>
          <w:b/>
          <w:sz w:val="28"/>
          <w:szCs w:val="28"/>
        </w:rPr>
        <w:t xml:space="preserve">(на очередной финансовый год и плановый период) </w:t>
      </w: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5"/>
        <w:gridCol w:w="3062"/>
        <w:gridCol w:w="2380"/>
        <w:gridCol w:w="1164"/>
        <w:gridCol w:w="2294"/>
      </w:tblGrid>
      <w:tr w:rsidR="00015D9C" w:rsidRPr="00237391" w:rsidTr="007867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и документы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представления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Куда представляется</w:t>
            </w:r>
          </w:p>
        </w:tc>
      </w:tr>
      <w:tr w:rsidR="00015D9C" w:rsidRPr="00237391" w:rsidTr="007867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15D9C" w:rsidRPr="00237391" w:rsidTr="007867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отчет о ходе реализации и оценке эффективности муниципальной программы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 w:rsidP="007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распорядители средств бюджета муниципального образования «Среднеольшанский сельсовета» Пристенского района Курской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марта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 w:rsidP="007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Среднеольшанского сельсовета Пристенского района</w:t>
            </w:r>
          </w:p>
        </w:tc>
      </w:tr>
      <w:tr w:rsidR="00015D9C" w:rsidRPr="00237391" w:rsidTr="007867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Сводный годовой доклад о ходе реализации и оценке эффективности муниципальных программ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Среднеольшанского сельсовета Пристенского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апреля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Среднеольшанского сельсовета Пристенского района</w:t>
            </w:r>
          </w:p>
        </w:tc>
      </w:tr>
      <w:tr w:rsidR="00015D9C" w:rsidRPr="00237391" w:rsidTr="007867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Предварительные итоги социально-экономического развития Среднеольшанского сельсовета Пристенского района за истекший период текущего финансового года и ожидаемые итоги социально- экономического развития Пристенского района за текущий финансовый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социально-экономическому развитию и регулированию продовольственного рынка; Администрация Пристенского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Среднеольшанского сельсовета Пристенского района</w:t>
            </w:r>
          </w:p>
        </w:tc>
      </w:tr>
      <w:tr w:rsidR="00015D9C" w:rsidRPr="00237391" w:rsidTr="007867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 социально-экономического развития Пристенского района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социально-экономическому развитию и регулированию продовольственного рынка; Администрация Пристенского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Среднеольшанского сельсовета Пристенского района</w:t>
            </w:r>
          </w:p>
        </w:tc>
      </w:tr>
      <w:tr w:rsidR="00015D9C" w:rsidRPr="00237391" w:rsidTr="007867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 w:rsidP="00637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реестр расходных обязательств муниципального образования «Среднеольшанский сельсовет» Пристенского района Курской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 w:rsidP="00637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распорядители средств бюджета муниципального образования «Среднеольшанский сельсовет» Пристенского района Курской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Среднеольшанского сельсоета Пристенского района</w:t>
            </w:r>
          </w:p>
        </w:tc>
      </w:tr>
      <w:tr w:rsidR="00015D9C" w:rsidRPr="00237391" w:rsidTr="007867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 w:rsidP="00637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Уточненный реестр расходных обязательств муниципального образования «Среднеольшанский сельсовет» Пристенского района Курской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 w:rsidP="00637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распорядители средств бюджета муниципального образования «Среднеольшанский сельсовет» Пристенского района Курской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февраля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 w:rsidP="007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Среднеольшанского сельсовета Пристенского района</w:t>
            </w:r>
          </w:p>
        </w:tc>
      </w:tr>
      <w:tr w:rsidR="00015D9C" w:rsidRPr="00237391" w:rsidTr="007867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для разработки проекта бюджета муниципального образования «Среднеольшанский сельсовет» Пристенского района Курской области:</w:t>
            </w:r>
          </w:p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сводный индекс потребительских цен (все товары и платные услуги);</w:t>
            </w:r>
          </w:p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индекс-дефлятор цен сельскохозяйственной продукции;</w:t>
            </w:r>
          </w:p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фонд начисленной заработной платы и темпы роста (снижения);</w:t>
            </w:r>
          </w:p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прогнозные размеры зачисления части прибыли муниципальных унитарных предприятий.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социально-экономическому развитию и регулированию продовольственного рынка; Администрация Пристенского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сентября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Среднеольшанского сельсовета Пристенского района</w:t>
            </w:r>
          </w:p>
        </w:tc>
      </w:tr>
      <w:tr w:rsidR="00015D9C" w:rsidRPr="00237391" w:rsidTr="007867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 w:rsidP="00637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Прогноз объемов поступлений в бюджет муниципального образования «Среднеольшанский сельсовет» Пристенского района Курской области по соответствующим видам (подвидам) доходов и источникам финансирования дефицита бюджета муниципального образования «Среднеольшанский сельсовет» Пристенского района Курской области на очередной финансовый год (очередной финансовый год и плановый период) с поквартальной разбивкой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 w:rsidP="00637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администраторы доходов и источников финансирования дефицита бюджета муниципального образования «Среднеольшанский сельсовет» Пристенского района Курской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Среднеольшанского сельсовета  Пристенского района</w:t>
            </w:r>
          </w:p>
        </w:tc>
      </w:tr>
      <w:tr w:rsidR="00015D9C" w:rsidRPr="00237391" w:rsidTr="007867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 w:rsidP="0091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постановления Администрации Среднеольшанского сельсовета Пристенского района «Об утверждении основных направлений бюджетной и налоговой политики Среднеольшанского сельсовета Пристенского района на очередной финансовый год (очередной финансовый год и плановый период)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 w:rsidP="00637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Среднеольшанского сельсовета Пристенского района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Среднеольшанского сельсовета Пристенского района</w:t>
            </w:r>
          </w:p>
        </w:tc>
      </w:tr>
      <w:tr w:rsidR="00015D9C" w:rsidRPr="00237391" w:rsidTr="007867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на очередной финансовый год (очередной финансовый год и плановый период) к проектам программ муниципальных внутренних заимствований, муниципальных гарантий и предоставление бюджетных кредитов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Среднеольшанского сельсовета Пристенского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октября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Среднеольшанского сельсовета Пристенского района</w:t>
            </w:r>
          </w:p>
        </w:tc>
      </w:tr>
      <w:tr w:rsidR="00015D9C" w:rsidRPr="00237391" w:rsidTr="007867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 w:rsidP="00637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планирования бюджетных ассигнований бюджета муниципального образования «Среднеольшанский сельсовет» Пристенского района Курской области на очередной финансовый год (очередной финансовый год и плановый период)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Среднеольшанского сельсовета Пристенского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 w:rsidP="0091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распорядители средств бюджета муниципального образования «Среднеольшанский сельсовет» Пристенского района Курской области</w:t>
            </w:r>
          </w:p>
        </w:tc>
      </w:tr>
      <w:tr w:rsidR="00015D9C" w:rsidRPr="00237391" w:rsidTr="007867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 w:rsidP="0091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формирования бюджета муниципального образования «Среднеольшанский сельсовет» Пристенского района Курской области на очередной финансовый год (очередной финансовый год и плановый период)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 w:rsidP="00637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Среднеольшанского сельсовета Пристенского района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 w:rsidP="0091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распорядители средств бюджета муниципального образования «Среднеольшанский сельсовет» Пристенского района Курской области</w:t>
            </w:r>
          </w:p>
        </w:tc>
      </w:tr>
      <w:tr w:rsidR="00015D9C" w:rsidRPr="00237391" w:rsidTr="007867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 w:rsidP="0091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Указания об установлении, детализации и определении порядка применения бюджетной классификации Российской Федерации в части, относящейся к бюджету муниципального образования «Среднеольшанский сельсовет» Пристенского района Курской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Среднеольшанского сельсовета Пристенского района (должностное лицо)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октября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 w:rsidP="0091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распорядители средств бюджета муниципального образования «Среднеольшанский сельсовет» Пристенского района Курской области</w:t>
            </w:r>
          </w:p>
        </w:tc>
      </w:tr>
      <w:tr w:rsidR="00015D9C" w:rsidRPr="00237391" w:rsidTr="007867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 w:rsidP="0091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муниципальных программ Среднеольшанского сельсовета Пристенского района, предлагаемых главными распорядителями средств бюджета муниципального образования «Среднеольшанский сельсовет» Пристенского района Курской области к финансированию из бюджета муниципального образования «Среднеольшанский сельсовет» Пристенского района Курской области на очередной финансовый год (очередной финансовый год и плановый период)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Среднеольшанского сельсовета Пристенского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31августа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Среднеольшанского сельсовета Пристенского района</w:t>
            </w:r>
          </w:p>
        </w:tc>
      </w:tr>
      <w:tr w:rsidR="00015D9C" w:rsidRPr="00237391" w:rsidTr="007867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 w:rsidP="0091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предельных объемах бюджетного финансирования на очередной финансовый год (очередной финансовый год и плановый период) по главным распорядителям средств бюджета муниципального образования «Среднеольшанский сельсовет» Пристенского района Курской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Среднеольшанского сельсовета Пристенского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октября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 w:rsidP="0091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распорядители средств бюджета муниципального образования «Среднеольшанский сельсовет» Пристенского района Курской области</w:t>
            </w:r>
          </w:p>
        </w:tc>
      </w:tr>
      <w:tr w:rsidR="00015D9C" w:rsidRPr="00237391" w:rsidTr="007867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Проекты муниципальных программ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 w:rsidP="0091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распорядители средств бюджета муниципального образования «Среднеольшанский сельсовет» Пристенского района Курской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 августа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Среднеольшанского сельсовета Пристенского района</w:t>
            </w:r>
          </w:p>
        </w:tc>
      </w:tr>
      <w:tr w:rsidR="00015D9C" w:rsidRPr="00237391" w:rsidTr="007867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Решения  Собрания депутатов Среднеольшанского сельсовета Пристенского района Курской области  о бюджете муниципального образования «Среднеольшанский сельсовет» Пристенского района Курской области на очередной финансовый год (очередной финансовый год и плановый период) с приложением следующих документов:</w:t>
            </w:r>
          </w:p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основные направления бюджетной и налоговой политики Среднеольшанского сельсовета Пристенского района на очередной финансовый год (очередной финансовый год и плановый период);</w:t>
            </w:r>
          </w:p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предварительные итоги социально-экономического развития Среднеольшанского сельсовета Пристенского района за истекший период текущего финансового года и ожидаемые итоги социально-экономического развития Среднеольшанского сельсовета Пристенского района за текущий финансовый год;</w:t>
            </w:r>
          </w:p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прогноз социально-экономического развития Среднеольшанского сельсовета Пристенского района;</w:t>
            </w:r>
          </w:p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прогноз основных характеристик (общий объем доходов, общий объем расходов, дефицит бюджета) муниципального образования «Среднеольшанский сельсовет» Пристенского района Курской области на очередной финансовый год (очередной финансовый год и плановый период);</w:t>
            </w:r>
          </w:p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пояснительная записка к проекту бюджета образования «Среднеольшанский сельсовет» Пристенского района Курской области;</w:t>
            </w:r>
          </w:p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верхний предел муниципального долга на 1 января года, следующего за очередным финансовым годом и каждым годом планового периода;</w:t>
            </w:r>
          </w:p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оценка ожидаемого исполнения бюджета муниципального образования «Среднеольшанский  сельсовет» Пристенского района Курской области за текущий финансовый год;</w:t>
            </w:r>
          </w:p>
          <w:p w:rsidR="00015D9C" w:rsidRDefault="00015D9C" w:rsidP="00637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 бюджетного прогноза муниципального образования «Среднеольшанский сельсовет» Пристенского района Курской области на долгосрочный период (в случае принятия Собранием депутатов Среднеольшанского сельсовета Пристенского района Курской области Решения о его формировании).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Среднеольшанского сельсовета  Пристенского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C" w:rsidRDefault="0001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Среднеольшанского сельсовета Пристенского района</w:t>
            </w:r>
          </w:p>
        </w:tc>
      </w:tr>
    </w:tbl>
    <w:p w:rsidR="00015D9C" w:rsidRDefault="00015D9C" w:rsidP="007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D9C" w:rsidRDefault="00015D9C" w:rsidP="00786715">
      <w:pPr>
        <w:spacing w:after="0" w:line="240" w:lineRule="auto"/>
        <w:jc w:val="center"/>
      </w:pPr>
    </w:p>
    <w:sectPr w:rsidR="00015D9C" w:rsidSect="00E94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D9C" w:rsidRDefault="00015D9C" w:rsidP="002E3DA4">
      <w:pPr>
        <w:spacing w:after="0" w:line="240" w:lineRule="auto"/>
      </w:pPr>
      <w:r>
        <w:separator/>
      </w:r>
    </w:p>
  </w:endnote>
  <w:endnote w:type="continuationSeparator" w:id="0">
    <w:p w:rsidR="00015D9C" w:rsidRDefault="00015D9C" w:rsidP="002E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D9C" w:rsidRDefault="00015D9C" w:rsidP="002E3DA4">
      <w:pPr>
        <w:spacing w:after="0" w:line="240" w:lineRule="auto"/>
      </w:pPr>
      <w:r>
        <w:separator/>
      </w:r>
    </w:p>
  </w:footnote>
  <w:footnote w:type="continuationSeparator" w:id="0">
    <w:p w:rsidR="00015D9C" w:rsidRDefault="00015D9C" w:rsidP="002E3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B1B45"/>
    <w:multiLevelType w:val="multilevel"/>
    <w:tmpl w:val="B1A45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CEE7D82"/>
    <w:multiLevelType w:val="multilevel"/>
    <w:tmpl w:val="63227C54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785" w:hanging="1245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DD2"/>
    <w:rsid w:val="00015D9C"/>
    <w:rsid w:val="00152372"/>
    <w:rsid w:val="00237391"/>
    <w:rsid w:val="0028118A"/>
    <w:rsid w:val="002E3DA4"/>
    <w:rsid w:val="003E7D8D"/>
    <w:rsid w:val="003F61F6"/>
    <w:rsid w:val="004036C8"/>
    <w:rsid w:val="005326B5"/>
    <w:rsid w:val="006033BA"/>
    <w:rsid w:val="00610A93"/>
    <w:rsid w:val="00637468"/>
    <w:rsid w:val="00786715"/>
    <w:rsid w:val="007C27A0"/>
    <w:rsid w:val="008D5DD2"/>
    <w:rsid w:val="00913BF5"/>
    <w:rsid w:val="00A60C85"/>
    <w:rsid w:val="00A75B3C"/>
    <w:rsid w:val="00A90960"/>
    <w:rsid w:val="00A95403"/>
    <w:rsid w:val="00AA2D15"/>
    <w:rsid w:val="00C964CB"/>
    <w:rsid w:val="00CD3DF3"/>
    <w:rsid w:val="00D32124"/>
    <w:rsid w:val="00D37148"/>
    <w:rsid w:val="00E06DBB"/>
    <w:rsid w:val="00E941B6"/>
    <w:rsid w:val="00ED49A1"/>
    <w:rsid w:val="00F9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1B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3D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2E3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3DA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E3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E3DA4"/>
    <w:rPr>
      <w:rFonts w:cs="Times New Roman"/>
    </w:rPr>
  </w:style>
  <w:style w:type="paragraph" w:customStyle="1" w:styleId="ConsNormal">
    <w:name w:val="ConsNormal"/>
    <w:uiPriority w:val="99"/>
    <w:rsid w:val="007867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58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12</Pages>
  <Words>3230</Words>
  <Characters>18417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Озерова</cp:lastModifiedBy>
  <cp:revision>5</cp:revision>
  <dcterms:created xsi:type="dcterms:W3CDTF">2020-10-01T08:24:00Z</dcterms:created>
  <dcterms:modified xsi:type="dcterms:W3CDTF">2020-10-01T10:02:00Z</dcterms:modified>
</cp:coreProperties>
</file>