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0" w:rsidRPr="00E34E4D" w:rsidRDefault="00955BC0" w:rsidP="00E34E4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34E4D">
        <w:rPr>
          <w:rFonts w:ascii="Times New Roman" w:hAnsi="Times New Roman"/>
          <w:b/>
          <w:caps/>
          <w:sz w:val="24"/>
          <w:szCs w:val="24"/>
        </w:rPr>
        <w:t xml:space="preserve">Администрация </w:t>
      </w:r>
    </w:p>
    <w:p w:rsidR="00955BC0" w:rsidRPr="00E34E4D" w:rsidRDefault="00955BC0" w:rsidP="00E34E4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34E4D">
        <w:rPr>
          <w:rFonts w:ascii="Times New Roman" w:hAnsi="Times New Roman"/>
          <w:b/>
          <w:caps/>
          <w:sz w:val="24"/>
          <w:szCs w:val="24"/>
        </w:rPr>
        <w:t xml:space="preserve">среднеольшанского СЕЛЬСОВЕТА </w:t>
      </w:r>
    </w:p>
    <w:p w:rsidR="00955BC0" w:rsidRPr="00E34E4D" w:rsidRDefault="00955BC0" w:rsidP="00E34E4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34E4D">
        <w:rPr>
          <w:rFonts w:ascii="Times New Roman" w:hAnsi="Times New Roman"/>
          <w:b/>
          <w:caps/>
          <w:sz w:val="24"/>
          <w:szCs w:val="24"/>
        </w:rPr>
        <w:t>Пристенского района Курской области</w:t>
      </w:r>
    </w:p>
    <w:p w:rsidR="00955BC0" w:rsidRPr="00E34E4D" w:rsidRDefault="00955BC0" w:rsidP="00E34E4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34E4D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955BC0" w:rsidRPr="00E34E4D" w:rsidRDefault="00955BC0" w:rsidP="00E34E4D">
      <w:pPr>
        <w:rPr>
          <w:rFonts w:ascii="Times New Roman" w:hAnsi="Times New Roman"/>
          <w:b/>
          <w:caps/>
          <w:sz w:val="24"/>
          <w:szCs w:val="24"/>
        </w:rPr>
      </w:pPr>
      <w:r w:rsidRPr="00E34E4D">
        <w:rPr>
          <w:rFonts w:ascii="Times New Roman" w:hAnsi="Times New Roman"/>
          <w:b/>
          <w:caps/>
          <w:sz w:val="24"/>
          <w:szCs w:val="24"/>
        </w:rPr>
        <w:t xml:space="preserve">от 27 июня </w:t>
      </w:r>
      <w:smartTag w:uri="urn:schemas-microsoft-com:office:smarttags" w:element="metricconverter">
        <w:smartTagPr>
          <w:attr w:name="ProductID" w:val="2019 Г"/>
        </w:smartTagPr>
        <w:r w:rsidRPr="00E34E4D">
          <w:rPr>
            <w:rFonts w:ascii="Times New Roman" w:hAnsi="Times New Roman"/>
            <w:b/>
            <w:caps/>
            <w:sz w:val="24"/>
            <w:szCs w:val="24"/>
          </w:rPr>
          <w:t>2019 г</w:t>
        </w:r>
      </w:smartTag>
      <w:r w:rsidRPr="00E34E4D">
        <w:rPr>
          <w:rFonts w:ascii="Times New Roman" w:hAnsi="Times New Roman"/>
          <w:b/>
          <w:caps/>
          <w:sz w:val="24"/>
          <w:szCs w:val="24"/>
        </w:rPr>
        <w:t>. №52</w:t>
      </w:r>
    </w:p>
    <w:p w:rsidR="00955BC0" w:rsidRPr="00E34E4D" w:rsidRDefault="00955BC0" w:rsidP="00E34E4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34E4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Среднеольшанского сельсовета Пристенского района</w:t>
      </w: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34E4D">
        <w:rPr>
          <w:rFonts w:ascii="Times New Roman" w:hAnsi="Times New Roman" w:cs="Times New Roman"/>
          <w:sz w:val="24"/>
          <w:szCs w:val="24"/>
        </w:rPr>
        <w:t xml:space="preserve"> Курской области №35 от 15.11.2013 г.</w:t>
      </w: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34E4D">
        <w:rPr>
          <w:rFonts w:ascii="Times New Roman" w:hAnsi="Times New Roman" w:cs="Times New Roman"/>
          <w:sz w:val="24"/>
          <w:szCs w:val="24"/>
        </w:rPr>
        <w:t xml:space="preserve"> «Об утверждении «Муниципальной программы</w:t>
      </w: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E34E4D">
        <w:rPr>
          <w:rFonts w:ascii="Times New Roman" w:hAnsi="Times New Roman" w:cs="Times New Roman"/>
          <w:sz w:val="24"/>
          <w:szCs w:val="24"/>
        </w:rPr>
        <w:t xml:space="preserve"> </w:t>
      </w:r>
      <w:r w:rsidRPr="00E34E4D">
        <w:rPr>
          <w:rFonts w:ascii="Times New Roman" w:hAnsi="Times New Roman" w:cs="Times New Roman"/>
          <w:bCs w:val="0"/>
          <w:sz w:val="24"/>
          <w:szCs w:val="24"/>
        </w:rPr>
        <w:t>«Устойчивое развитие территории Среднеольшанского</w:t>
      </w: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E34E4D">
        <w:rPr>
          <w:rFonts w:ascii="Times New Roman" w:hAnsi="Times New Roman" w:cs="Times New Roman"/>
          <w:bCs w:val="0"/>
          <w:sz w:val="24"/>
          <w:szCs w:val="24"/>
        </w:rPr>
        <w:t>сельсовета  Пристенского района  Курской области на</w:t>
      </w:r>
    </w:p>
    <w:p w:rsidR="00955BC0" w:rsidRPr="00E34E4D" w:rsidRDefault="00955BC0" w:rsidP="00E34E4D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E34E4D">
        <w:rPr>
          <w:rFonts w:ascii="Times New Roman" w:hAnsi="Times New Roman" w:cs="Times New Roman"/>
          <w:bCs w:val="0"/>
          <w:sz w:val="24"/>
          <w:szCs w:val="24"/>
        </w:rPr>
        <w:t>2014-2017 годы и на период до 2020 года»</w:t>
      </w:r>
    </w:p>
    <w:p w:rsidR="00955BC0" w:rsidRPr="00E34E4D" w:rsidRDefault="00955BC0" w:rsidP="00E34E4D">
      <w:pPr>
        <w:rPr>
          <w:rFonts w:ascii="Times New Roman" w:hAnsi="Times New Roman"/>
          <w:sz w:val="24"/>
          <w:szCs w:val="24"/>
        </w:rPr>
      </w:pPr>
    </w:p>
    <w:p w:rsidR="00955BC0" w:rsidRPr="00E34E4D" w:rsidRDefault="00955BC0" w:rsidP="00E34E4D">
      <w:pPr>
        <w:jc w:val="both"/>
        <w:rPr>
          <w:rFonts w:ascii="Times New Roman" w:hAnsi="Times New Roman"/>
          <w:b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 xml:space="preserve">     В связи с уточнением проводимых мероприятий, сроков их реализации и объемов финансирования,  в рамках реализации Программы по социальному развитию села в муниципальном образовании «Среднеольшанский сельсовет» Пристенского района Курской области, в соответствии  с протоколом </w:t>
      </w:r>
    </w:p>
    <w:p w:rsidR="00955BC0" w:rsidRPr="00E34E4D" w:rsidRDefault="00955BC0" w:rsidP="00E34E4D">
      <w:pPr>
        <w:jc w:val="both"/>
        <w:rPr>
          <w:rFonts w:ascii="Times New Roman" w:hAnsi="Times New Roman"/>
          <w:b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заседания по вопросу обустройства площадок накопления твердых коммунальных отходов на территории муниципального образования «Среднеольшанский сельсовет» Пристенского района Курской области, утвержденного 10 июня 2019 года,</w:t>
      </w:r>
      <w:r w:rsidRPr="00E34E4D">
        <w:rPr>
          <w:rFonts w:ascii="Times New Roman" w:hAnsi="Times New Roman"/>
          <w:b/>
          <w:sz w:val="24"/>
          <w:szCs w:val="24"/>
        </w:rPr>
        <w:t xml:space="preserve"> </w:t>
      </w:r>
      <w:r w:rsidRPr="00E34E4D">
        <w:rPr>
          <w:rFonts w:ascii="Times New Roman" w:hAnsi="Times New Roman"/>
          <w:sz w:val="24"/>
          <w:szCs w:val="24"/>
        </w:rPr>
        <w:t xml:space="preserve">Администрация Среднеольшанского сельсовета Пристенского района Курской области </w:t>
      </w:r>
      <w:r w:rsidRPr="00E34E4D">
        <w:rPr>
          <w:rFonts w:ascii="Times New Roman" w:hAnsi="Times New Roman"/>
          <w:b/>
          <w:sz w:val="24"/>
          <w:szCs w:val="24"/>
        </w:rPr>
        <w:t>ПОСТАНОВЛЯЕТ</w:t>
      </w:r>
      <w:r w:rsidRPr="00E34E4D">
        <w:rPr>
          <w:rFonts w:ascii="Times New Roman" w:hAnsi="Times New Roman"/>
          <w:b/>
          <w:caps/>
          <w:sz w:val="24"/>
          <w:szCs w:val="24"/>
        </w:rPr>
        <w:t>:</w:t>
      </w:r>
    </w:p>
    <w:p w:rsidR="00955BC0" w:rsidRPr="00E34E4D" w:rsidRDefault="00955BC0" w:rsidP="00E34E4D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Ввести в таблицу 15 «Муниципальной программы «Устойчивое развитие территории Среднеольшанского сельсовета Пристенского района Курской области», утверждённую Постановлением Администрации Среднеольшанского сельсовета Пристенского района Курской области №35  от 15.11.2013 г. изменения касающиеся перечня мероприятий, сроков их реализации и объемов финансирования мероприятий, изложив  таблицу №15 в новой редакции (прилагается):</w:t>
      </w:r>
    </w:p>
    <w:p w:rsidR="00955BC0" w:rsidRDefault="00955BC0" w:rsidP="009F168C">
      <w:pPr>
        <w:ind w:left="360" w:right="-104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2. Контроль за выполнением настоящего постановления возложить на и.о.заместителя главы администрации Бландину Н.И.</w:t>
      </w:r>
    </w:p>
    <w:p w:rsidR="00955BC0" w:rsidRPr="00E34E4D" w:rsidRDefault="00955BC0" w:rsidP="009F168C">
      <w:pPr>
        <w:ind w:left="360" w:right="-104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3.  Постановление вступает в силу со дня его обнародования.</w:t>
      </w:r>
    </w:p>
    <w:p w:rsidR="00955BC0" w:rsidRPr="00E34E4D" w:rsidRDefault="00955BC0" w:rsidP="009F168C">
      <w:pPr>
        <w:rPr>
          <w:rFonts w:ascii="Times New Roman" w:hAnsi="Times New Roman"/>
          <w:sz w:val="24"/>
          <w:szCs w:val="24"/>
        </w:rPr>
      </w:pPr>
    </w:p>
    <w:p w:rsidR="00955BC0" w:rsidRPr="00E34E4D" w:rsidRDefault="00955BC0" w:rsidP="009F168C">
      <w:pPr>
        <w:rPr>
          <w:rFonts w:ascii="Times New Roman" w:hAnsi="Times New Roman"/>
          <w:sz w:val="24"/>
          <w:szCs w:val="24"/>
        </w:rPr>
      </w:pPr>
    </w:p>
    <w:p w:rsidR="00955BC0" w:rsidRPr="00E34E4D" w:rsidRDefault="00955BC0" w:rsidP="009F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Глава Среднеольшанского сельсовета</w:t>
      </w:r>
    </w:p>
    <w:p w:rsidR="00955BC0" w:rsidRPr="00E34E4D" w:rsidRDefault="00955BC0" w:rsidP="009F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 xml:space="preserve">Пристенского района </w:t>
      </w:r>
    </w:p>
    <w:p w:rsidR="00955BC0" w:rsidRPr="00E34E4D" w:rsidRDefault="00955BC0" w:rsidP="009F16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E4D">
        <w:rPr>
          <w:rFonts w:ascii="Times New Roman" w:hAnsi="Times New Roman"/>
          <w:sz w:val="24"/>
          <w:szCs w:val="24"/>
        </w:rPr>
        <w:t>Курской области                                                         Л.А. Малыхина</w:t>
      </w:r>
    </w:p>
    <w:p w:rsidR="00955BC0" w:rsidRDefault="00955BC0" w:rsidP="00E34E4D">
      <w:pPr>
        <w:ind w:left="360"/>
        <w:jc w:val="both"/>
        <w:rPr>
          <w:rFonts w:ascii="Times New Roman" w:hAnsi="Times New Roman"/>
          <w:sz w:val="24"/>
          <w:szCs w:val="24"/>
        </w:rPr>
        <w:sectPr w:rsidR="00955BC0" w:rsidSect="009F16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5BC0" w:rsidRDefault="00955BC0">
      <w:pPr>
        <w:rPr>
          <w:rFonts w:ascii="Times New Roman" w:hAnsi="Times New Roman"/>
          <w:sz w:val="24"/>
          <w:szCs w:val="24"/>
        </w:rPr>
      </w:pPr>
    </w:p>
    <w:p w:rsidR="00955BC0" w:rsidRPr="009F168C" w:rsidRDefault="00955BC0" w:rsidP="009F168C">
      <w:pPr>
        <w:ind w:left="5220"/>
        <w:jc w:val="right"/>
        <w:rPr>
          <w:sz w:val="20"/>
          <w:szCs w:val="20"/>
        </w:rPr>
      </w:pPr>
      <w:r w:rsidRPr="009F168C">
        <w:rPr>
          <w:sz w:val="20"/>
          <w:szCs w:val="20"/>
        </w:rPr>
        <w:t>Утверждено</w:t>
      </w:r>
    </w:p>
    <w:p w:rsidR="00955BC0" w:rsidRPr="009F168C" w:rsidRDefault="00955BC0" w:rsidP="009F168C">
      <w:pPr>
        <w:ind w:left="5220"/>
        <w:jc w:val="right"/>
        <w:rPr>
          <w:sz w:val="20"/>
          <w:szCs w:val="20"/>
        </w:rPr>
      </w:pPr>
      <w:r w:rsidRPr="009F168C">
        <w:rPr>
          <w:sz w:val="20"/>
          <w:szCs w:val="20"/>
        </w:rPr>
        <w:t xml:space="preserve">      постановлением   Администрации</w:t>
      </w:r>
    </w:p>
    <w:p w:rsidR="00955BC0" w:rsidRPr="009F168C" w:rsidRDefault="00955BC0" w:rsidP="009F168C">
      <w:pPr>
        <w:ind w:left="5220"/>
        <w:jc w:val="right"/>
        <w:rPr>
          <w:sz w:val="20"/>
          <w:szCs w:val="20"/>
        </w:rPr>
      </w:pPr>
      <w:r w:rsidRPr="009F168C">
        <w:rPr>
          <w:sz w:val="20"/>
          <w:szCs w:val="20"/>
        </w:rPr>
        <w:t xml:space="preserve"> Среднеольшанского сельсовета </w:t>
      </w:r>
    </w:p>
    <w:p w:rsidR="00955BC0" w:rsidRPr="009F168C" w:rsidRDefault="00955BC0" w:rsidP="009F168C">
      <w:pPr>
        <w:ind w:left="5220"/>
        <w:jc w:val="right"/>
        <w:rPr>
          <w:sz w:val="20"/>
          <w:szCs w:val="20"/>
        </w:rPr>
      </w:pPr>
      <w:r w:rsidRPr="009F168C">
        <w:rPr>
          <w:sz w:val="20"/>
          <w:szCs w:val="20"/>
        </w:rPr>
        <w:t xml:space="preserve">Пристенского района Курской области </w:t>
      </w:r>
    </w:p>
    <w:p w:rsidR="00955BC0" w:rsidRPr="009F168C" w:rsidRDefault="00955BC0" w:rsidP="009F168C">
      <w:pPr>
        <w:pStyle w:val="ConsNormal"/>
        <w:jc w:val="right"/>
        <w:rPr>
          <w:rFonts w:ascii="Times New Roman" w:hAnsi="Times New Roman" w:cs="Times New Roman"/>
        </w:rPr>
      </w:pPr>
      <w:r w:rsidRPr="009F168C">
        <w:rPr>
          <w:rFonts w:ascii="Times New Roman" w:hAnsi="Times New Roman" w:cs="Times New Roman"/>
        </w:rPr>
        <w:t>от 27.06.2019г. №52</w:t>
      </w:r>
    </w:p>
    <w:p w:rsidR="00955BC0" w:rsidRPr="009F168C" w:rsidRDefault="00955BC0" w:rsidP="009F168C">
      <w:pPr>
        <w:pStyle w:val="ConsNormal"/>
        <w:jc w:val="right"/>
        <w:rPr>
          <w:rFonts w:ascii="Times New Roman" w:hAnsi="Times New Roman" w:cs="Times New Roman"/>
        </w:rPr>
      </w:pPr>
    </w:p>
    <w:p w:rsidR="00955BC0" w:rsidRPr="009F168C" w:rsidRDefault="00955BC0" w:rsidP="009F168C">
      <w:pPr>
        <w:tabs>
          <w:tab w:val="left" w:pos="5220"/>
          <w:tab w:val="right" w:pos="14570"/>
        </w:tabs>
        <w:ind w:firstLine="840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9F168C">
        <w:rPr>
          <w:b/>
          <w:i/>
          <w:sz w:val="20"/>
          <w:szCs w:val="20"/>
        </w:rPr>
        <w:t xml:space="preserve">  </w:t>
      </w:r>
      <w:r w:rsidRPr="009F168C">
        <w:rPr>
          <w:i/>
          <w:sz w:val="20"/>
          <w:szCs w:val="20"/>
        </w:rPr>
        <w:t>Таблица 15</w:t>
      </w:r>
    </w:p>
    <w:p w:rsidR="00955BC0" w:rsidRPr="009F168C" w:rsidRDefault="00955BC0" w:rsidP="009F168C">
      <w:pPr>
        <w:ind w:firstLine="840"/>
        <w:jc w:val="center"/>
        <w:rPr>
          <w:b/>
          <w:sz w:val="20"/>
          <w:szCs w:val="20"/>
        </w:rPr>
      </w:pPr>
      <w:r w:rsidRPr="009F168C">
        <w:rPr>
          <w:b/>
          <w:sz w:val="20"/>
          <w:szCs w:val="20"/>
        </w:rPr>
        <w:t xml:space="preserve">Объемы и источники финансирования мероприятий Программы </w:t>
      </w:r>
    </w:p>
    <w:p w:rsidR="00955BC0" w:rsidRPr="009F168C" w:rsidRDefault="00955BC0" w:rsidP="009F168C">
      <w:pPr>
        <w:ind w:firstLine="840"/>
        <w:jc w:val="center"/>
        <w:rPr>
          <w:b/>
          <w:sz w:val="20"/>
          <w:szCs w:val="20"/>
        </w:rPr>
      </w:pPr>
      <w:r w:rsidRPr="009F168C">
        <w:rPr>
          <w:b/>
          <w:sz w:val="20"/>
          <w:szCs w:val="20"/>
        </w:rPr>
        <w:t>в 2014-2020 годах (изменения на 29.04.2014 г)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840"/>
        <w:gridCol w:w="840"/>
        <w:gridCol w:w="980"/>
      </w:tblGrid>
      <w:tr w:rsidR="00955BC0" w:rsidRPr="009F168C" w:rsidTr="00AC4DED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 xml:space="preserve"> № </w:t>
            </w:r>
          </w:p>
          <w:p w:rsidR="00955BC0" w:rsidRPr="009F168C" w:rsidRDefault="00955BC0" w:rsidP="00AC4DE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  <w:p w:rsidR="00955BC0" w:rsidRPr="009F168C" w:rsidRDefault="00955BC0" w:rsidP="00AC4DED">
            <w:pPr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0100" w:type="dxa"/>
            <w:gridSpan w:val="9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Объемы и источники финансирования</w:t>
            </w:r>
          </w:p>
        </w:tc>
      </w:tr>
      <w:tr w:rsidR="00955BC0" w:rsidRPr="009F168C" w:rsidTr="00AC4DED">
        <w:trPr>
          <w:cantSplit/>
          <w:trHeight w:val="180"/>
        </w:trPr>
        <w:tc>
          <w:tcPr>
            <w:tcW w:w="720" w:type="dxa"/>
            <w:vMerge/>
            <w:tcBorders>
              <w:top w:val="single" w:sz="20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20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60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Объемы финансирования (млн. руб.)</w:t>
            </w:r>
          </w:p>
        </w:tc>
      </w:tr>
      <w:tr w:rsidR="00955BC0" w:rsidRPr="009F168C" w:rsidTr="00AC4DED">
        <w:trPr>
          <w:cantSplit/>
          <w:trHeight w:val="23"/>
        </w:trPr>
        <w:tc>
          <w:tcPr>
            <w:tcW w:w="720" w:type="dxa"/>
            <w:vMerge/>
            <w:tcBorders>
              <w:top w:val="single" w:sz="20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20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В т.ч. по годам реализации Программы</w:t>
            </w:r>
          </w:p>
        </w:tc>
      </w:tr>
      <w:tr w:rsidR="00955BC0" w:rsidRPr="009F168C" w:rsidTr="00AC4DED">
        <w:trPr>
          <w:cantSplit/>
          <w:trHeight w:val="236"/>
        </w:trPr>
        <w:tc>
          <w:tcPr>
            <w:tcW w:w="720" w:type="dxa"/>
            <w:vMerge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2020</w:t>
            </w:r>
          </w:p>
        </w:tc>
      </w:tr>
      <w:tr w:rsidR="00955BC0" w:rsidRPr="009F168C" w:rsidTr="00AC4DED">
        <w:trPr>
          <w:trHeight w:val="236"/>
        </w:trPr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11</w:t>
            </w:r>
          </w:p>
        </w:tc>
      </w:tr>
      <w:tr w:rsidR="00955BC0" w:rsidRPr="009F168C" w:rsidTr="009F168C">
        <w:trPr>
          <w:trHeight w:val="357"/>
        </w:trPr>
        <w:tc>
          <w:tcPr>
            <w:tcW w:w="14420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Улучшение жилищных условий населения, проживающего на территории _____сельсовета, в т.ч молодых семей и молодых специалистов</w:t>
            </w:r>
          </w:p>
        </w:tc>
      </w:tr>
      <w:tr w:rsidR="00955BC0" w:rsidRPr="009F168C" w:rsidTr="00AC4DED"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Строительство (приобретение) жилья для граждан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9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1"/>
        </w:trPr>
        <w:tc>
          <w:tcPr>
            <w:tcW w:w="720" w:type="dxa"/>
            <w:vMerge/>
            <w:tcBorders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180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40"/>
        </w:trPr>
        <w:tc>
          <w:tcPr>
            <w:tcW w:w="720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</w:t>
            </w:r>
          </w:p>
          <w:p w:rsidR="00955BC0" w:rsidRPr="009F168C" w:rsidRDefault="00955BC0" w:rsidP="00AC4DE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Строительство (приобретение) жилья  для молодых семей и молодых специалистов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4,36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1,46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1,31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0,44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0,44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0,43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2,83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0,95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14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Комплексное обустройство _______ сельсовета объектами социальной и инженерной инфраструктуры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Строительство общеобразовательных учреждений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Строительство плоскостных спортивных сооружений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3,25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3,25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Строительство учреждений культурно-досугового типа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6</w:t>
            </w: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 xml:space="preserve">Строительство распределительных газовых сетей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0,63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 xml:space="preserve">Строительство локальных сетей водоснабжения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30,5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8,5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9,2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2,16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2,6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5,5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3,9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 xml:space="preserve">Реализация проекта комплексного  обустройства площадки под компактную жилищную застройку  </w:t>
            </w:r>
          </w:p>
          <w:p w:rsidR="00955BC0" w:rsidRPr="009F168C" w:rsidRDefault="00955BC0" w:rsidP="00AC4DED">
            <w:pPr>
              <w:ind w:right="-108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3240"/>
            </w:tblGrid>
            <w:tr w:rsidR="00955BC0" w:rsidRPr="009F168C" w:rsidTr="00AC4DED">
              <w:trPr>
                <w:cantSplit/>
                <w:trHeight w:val="225"/>
              </w:trPr>
              <w:tc>
                <w:tcPr>
                  <w:tcW w:w="3240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nil"/>
                  </w:tcBorders>
                </w:tcPr>
                <w:p w:rsidR="00955BC0" w:rsidRPr="009F168C" w:rsidRDefault="00955BC0" w:rsidP="00AC4DED">
                  <w:pPr>
                    <w:snapToGrid w:val="0"/>
                    <w:ind w:right="-108"/>
                    <w:rPr>
                      <w:b/>
                      <w:sz w:val="20"/>
                      <w:szCs w:val="20"/>
                    </w:rPr>
                  </w:pPr>
                  <w:r w:rsidRPr="009F168C">
                    <w:rPr>
                      <w:b/>
                      <w:sz w:val="20"/>
                      <w:szCs w:val="20"/>
                    </w:rPr>
                    <w:t>Объем финансирования – всего,</w:t>
                  </w:r>
                </w:p>
                <w:p w:rsidR="00955BC0" w:rsidRPr="009F168C" w:rsidRDefault="00955BC0" w:rsidP="00AC4DED">
                  <w:pPr>
                    <w:ind w:right="-108"/>
                    <w:rPr>
                      <w:sz w:val="20"/>
                      <w:szCs w:val="20"/>
                    </w:rPr>
                  </w:pPr>
                  <w:r w:rsidRPr="009F168C">
                    <w:rPr>
                      <w:sz w:val="20"/>
                      <w:szCs w:val="20"/>
                    </w:rPr>
                    <w:t>в том числе за счет средств:</w:t>
                  </w:r>
                </w:p>
              </w:tc>
            </w:tr>
            <w:tr w:rsidR="00955BC0" w:rsidRPr="009F168C" w:rsidTr="00AC4DED">
              <w:trPr>
                <w:cantSplit/>
                <w:trHeight w:val="225"/>
              </w:trPr>
              <w:tc>
                <w:tcPr>
                  <w:tcW w:w="3240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nil"/>
                  </w:tcBorders>
                </w:tcPr>
                <w:p w:rsidR="00955BC0" w:rsidRPr="009F168C" w:rsidRDefault="00955BC0" w:rsidP="00AC4DED">
                  <w:pPr>
                    <w:snapToGrid w:val="0"/>
                    <w:ind w:right="-108"/>
                    <w:rPr>
                      <w:b/>
                      <w:i/>
                      <w:sz w:val="20"/>
                      <w:szCs w:val="20"/>
                    </w:rPr>
                  </w:pPr>
                  <w:r w:rsidRPr="009F168C">
                    <w:rPr>
                      <w:b/>
                      <w:i/>
                      <w:sz w:val="20"/>
                      <w:szCs w:val="20"/>
                    </w:rPr>
                    <w:t>- федеральный бюджет</w:t>
                  </w:r>
                </w:p>
              </w:tc>
            </w:tr>
            <w:tr w:rsidR="00955BC0" w:rsidRPr="009F168C" w:rsidTr="00AC4DED">
              <w:trPr>
                <w:cantSplit/>
                <w:trHeight w:val="225"/>
              </w:trPr>
              <w:tc>
                <w:tcPr>
                  <w:tcW w:w="3240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nil"/>
                  </w:tcBorders>
                </w:tcPr>
                <w:p w:rsidR="00955BC0" w:rsidRPr="009F168C" w:rsidRDefault="00955BC0" w:rsidP="00AC4DED">
                  <w:pPr>
                    <w:snapToGrid w:val="0"/>
                    <w:ind w:right="-108"/>
                    <w:rPr>
                      <w:b/>
                      <w:i/>
                      <w:sz w:val="20"/>
                      <w:szCs w:val="20"/>
                    </w:rPr>
                  </w:pPr>
                  <w:r w:rsidRPr="009F168C">
                    <w:rPr>
                      <w:b/>
                      <w:i/>
                      <w:sz w:val="20"/>
                      <w:szCs w:val="20"/>
                    </w:rPr>
                    <w:t>- областной бюджет</w:t>
                  </w:r>
                </w:p>
              </w:tc>
            </w:tr>
            <w:tr w:rsidR="00955BC0" w:rsidRPr="009F168C" w:rsidTr="00AC4DED">
              <w:trPr>
                <w:cantSplit/>
                <w:trHeight w:val="225"/>
              </w:trPr>
              <w:tc>
                <w:tcPr>
                  <w:tcW w:w="3240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nil"/>
                  </w:tcBorders>
                </w:tcPr>
                <w:p w:rsidR="00955BC0" w:rsidRPr="009F168C" w:rsidRDefault="00955BC0" w:rsidP="00AC4DED">
                  <w:pPr>
                    <w:snapToGrid w:val="0"/>
                    <w:ind w:right="-108"/>
                    <w:rPr>
                      <w:b/>
                      <w:i/>
                      <w:sz w:val="20"/>
                      <w:szCs w:val="20"/>
                    </w:rPr>
                  </w:pPr>
                  <w:r w:rsidRPr="009F168C">
                    <w:rPr>
                      <w:b/>
                      <w:i/>
                      <w:sz w:val="20"/>
                      <w:szCs w:val="20"/>
                    </w:rPr>
                    <w:t xml:space="preserve">- местный бюджет </w:t>
                  </w:r>
                </w:p>
              </w:tc>
            </w:tr>
            <w:tr w:rsidR="00955BC0" w:rsidRPr="009F168C" w:rsidTr="00AC4DED">
              <w:trPr>
                <w:cantSplit/>
                <w:trHeight w:val="225"/>
              </w:trPr>
              <w:tc>
                <w:tcPr>
                  <w:tcW w:w="3240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nil"/>
                  </w:tcBorders>
                </w:tcPr>
                <w:p w:rsidR="00955BC0" w:rsidRPr="009F168C" w:rsidRDefault="00955BC0" w:rsidP="00AC4DED">
                  <w:pPr>
                    <w:snapToGrid w:val="0"/>
                    <w:ind w:right="-108"/>
                    <w:rPr>
                      <w:b/>
                      <w:i/>
                      <w:sz w:val="20"/>
                      <w:szCs w:val="20"/>
                    </w:rPr>
                  </w:pPr>
                  <w:r w:rsidRPr="009F168C">
                    <w:rPr>
                      <w:b/>
                      <w:i/>
                      <w:sz w:val="20"/>
                      <w:szCs w:val="20"/>
                    </w:rPr>
                    <w:t>- внебюджетные источники</w:t>
                  </w:r>
                </w:p>
              </w:tc>
            </w:tr>
          </w:tbl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0,3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0,3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0,1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Итого по всем мероприятиям Программы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955BC0" w:rsidRPr="009F168C" w:rsidRDefault="00955BC0" w:rsidP="00AC4DED">
            <w:pPr>
              <w:ind w:right="-108"/>
              <w:rPr>
                <w:sz w:val="20"/>
                <w:szCs w:val="20"/>
              </w:rPr>
            </w:pPr>
            <w:r w:rsidRPr="009F168C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41,66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7,65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3,46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0,5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12,66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2,16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2,29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1,03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0,3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26,56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4,97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4,24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2,13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F168C">
              <w:rPr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0,05</w:t>
            </w:r>
          </w:p>
        </w:tc>
      </w:tr>
      <w:tr w:rsidR="00955BC0" w:rsidRPr="009F168C" w:rsidTr="00AC4DED">
        <w:trPr>
          <w:cantSplit/>
          <w:trHeight w:val="225"/>
        </w:trPr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9F168C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5BC0" w:rsidRPr="009F168C" w:rsidRDefault="00955BC0" w:rsidP="00AC4D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F168C">
              <w:rPr>
                <w:b/>
                <w:sz w:val="20"/>
                <w:szCs w:val="20"/>
              </w:rPr>
              <w:t>0,1</w:t>
            </w:r>
          </w:p>
        </w:tc>
      </w:tr>
    </w:tbl>
    <w:p w:rsidR="00955BC0" w:rsidRPr="009F168C" w:rsidRDefault="00955BC0" w:rsidP="009F168C">
      <w:pPr>
        <w:ind w:firstLine="840"/>
        <w:jc w:val="center"/>
        <w:rPr>
          <w:b/>
          <w:sz w:val="20"/>
          <w:szCs w:val="20"/>
        </w:rPr>
      </w:pPr>
    </w:p>
    <w:p w:rsidR="00955BC0" w:rsidRPr="00E34E4D" w:rsidRDefault="00955BC0">
      <w:pPr>
        <w:rPr>
          <w:rFonts w:ascii="Times New Roman" w:hAnsi="Times New Roman"/>
          <w:sz w:val="24"/>
          <w:szCs w:val="24"/>
        </w:rPr>
      </w:pPr>
    </w:p>
    <w:sectPr w:rsidR="00955BC0" w:rsidRPr="00E34E4D" w:rsidSect="009F16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A44"/>
    <w:multiLevelType w:val="hybridMultilevel"/>
    <w:tmpl w:val="487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E4D"/>
    <w:rsid w:val="008F3240"/>
    <w:rsid w:val="00955BC0"/>
    <w:rsid w:val="009F168C"/>
    <w:rsid w:val="00AC4DED"/>
    <w:rsid w:val="00B316BE"/>
    <w:rsid w:val="00E34E4D"/>
    <w:rsid w:val="00F6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4E4D"/>
    <w:pPr>
      <w:widowControl w:val="0"/>
      <w:suppressAutoHyphens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Normal">
    <w:name w:val="ConsNormal"/>
    <w:uiPriority w:val="99"/>
    <w:rsid w:val="009F168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810</Words>
  <Characters>4618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3</cp:revision>
  <dcterms:created xsi:type="dcterms:W3CDTF">2019-07-01T08:40:00Z</dcterms:created>
  <dcterms:modified xsi:type="dcterms:W3CDTF">2019-07-05T08:47:00Z</dcterms:modified>
</cp:coreProperties>
</file>